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AE42A" w14:textId="5501C3DF" w:rsidR="00C8645A" w:rsidRPr="00E364B8" w:rsidRDefault="00C308BD" w:rsidP="00423E07">
      <w:pPr>
        <w:spacing w:after="0" w:line="240" w:lineRule="auto"/>
        <w:ind w:left="142" w:right="284"/>
        <w:jc w:val="both"/>
        <w:rPr>
          <w:rFonts w:eastAsia="Times New Roman" w:cstheme="minorHAnsi"/>
          <w:b/>
          <w:sz w:val="32"/>
          <w:szCs w:val="32"/>
          <w:lang w:eastAsia="it-IT"/>
        </w:rPr>
      </w:pPr>
      <w:r>
        <w:rPr>
          <w:noProof/>
        </w:rPr>
        <w:drawing>
          <wp:inline distT="0" distB="0" distL="0" distR="0" wp14:anchorId="3FC433D4" wp14:editId="6505227B">
            <wp:extent cx="5715000" cy="10287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1028700"/>
                    </a:xfrm>
                    <a:prstGeom prst="rect">
                      <a:avLst/>
                    </a:prstGeom>
                    <a:noFill/>
                    <a:ln>
                      <a:noFill/>
                    </a:ln>
                  </pic:spPr>
                </pic:pic>
              </a:graphicData>
            </a:graphic>
          </wp:inline>
        </w:drawing>
      </w:r>
    </w:p>
    <w:p w14:paraId="6EB42A4B" w14:textId="77777777" w:rsidR="001B5978" w:rsidRDefault="001B5978" w:rsidP="00423E07">
      <w:pPr>
        <w:spacing w:after="0" w:line="240" w:lineRule="auto"/>
        <w:ind w:left="142" w:right="284"/>
        <w:jc w:val="both"/>
        <w:rPr>
          <w:rFonts w:ascii="Verdana" w:hAnsi="Verdana" w:cstheme="minorHAnsi"/>
          <w:sz w:val="20"/>
          <w:szCs w:val="20"/>
          <w:u w:val="single"/>
        </w:rPr>
      </w:pPr>
    </w:p>
    <w:p w14:paraId="27EAADB0" w14:textId="7CEB6CA6" w:rsidR="00333FC9" w:rsidRPr="002C6799" w:rsidRDefault="00333FC9" w:rsidP="00423E07">
      <w:pPr>
        <w:spacing w:after="0" w:line="240" w:lineRule="auto"/>
        <w:ind w:left="142" w:right="284"/>
        <w:jc w:val="both"/>
        <w:rPr>
          <w:rFonts w:ascii="Verdana" w:hAnsi="Verdana" w:cstheme="minorHAnsi"/>
          <w:sz w:val="20"/>
          <w:szCs w:val="20"/>
          <w:u w:val="single"/>
        </w:rPr>
      </w:pPr>
      <w:r w:rsidRPr="002C6799">
        <w:rPr>
          <w:rFonts w:ascii="Verdana" w:hAnsi="Verdana" w:cstheme="minorHAnsi"/>
          <w:sz w:val="20"/>
          <w:szCs w:val="20"/>
          <w:u w:val="single"/>
        </w:rPr>
        <w:t>Villach (Carinzia, Austria)</w:t>
      </w:r>
    </w:p>
    <w:p w14:paraId="71160F2D" w14:textId="3C09DDAA" w:rsidR="00333FC9" w:rsidRDefault="00333FC9" w:rsidP="00423E07">
      <w:pPr>
        <w:tabs>
          <w:tab w:val="left" w:pos="6804"/>
          <w:tab w:val="left" w:pos="8505"/>
          <w:tab w:val="left" w:pos="8647"/>
          <w:tab w:val="left" w:pos="9639"/>
        </w:tabs>
        <w:overflowPunct w:val="0"/>
        <w:autoSpaceDE w:val="0"/>
        <w:autoSpaceDN w:val="0"/>
        <w:adjustRightInd w:val="0"/>
        <w:spacing w:after="0" w:line="240" w:lineRule="auto"/>
        <w:ind w:left="142" w:right="284"/>
        <w:jc w:val="both"/>
        <w:textAlignment w:val="baseline"/>
        <w:rPr>
          <w:rFonts w:ascii="Verdana" w:hAnsi="Verdana" w:cstheme="minorHAnsi"/>
          <w:sz w:val="20"/>
          <w:szCs w:val="20"/>
        </w:rPr>
      </w:pPr>
    </w:p>
    <w:p w14:paraId="5F76F27A" w14:textId="5FA8C597" w:rsidR="00AB5207" w:rsidRPr="00FB44DE" w:rsidRDefault="003A6EA9" w:rsidP="00AB5207">
      <w:pPr>
        <w:spacing w:after="0" w:line="240" w:lineRule="auto"/>
        <w:ind w:left="142" w:right="284"/>
        <w:jc w:val="both"/>
        <w:rPr>
          <w:rFonts w:ascii="Verdana" w:hAnsi="Verdana" w:cs="Arial"/>
          <w:b/>
          <w:bCs/>
          <w:sz w:val="28"/>
          <w:szCs w:val="28"/>
        </w:rPr>
      </w:pPr>
      <w:r w:rsidRPr="00FB44DE">
        <w:rPr>
          <w:rFonts w:ascii="Verdana" w:hAnsi="Verdana" w:cs="Arial"/>
          <w:b/>
          <w:bCs/>
          <w:sz w:val="28"/>
          <w:szCs w:val="28"/>
        </w:rPr>
        <w:t xml:space="preserve">VILLACH: </w:t>
      </w:r>
      <w:r w:rsidR="00AB5207" w:rsidRPr="00FB44DE">
        <w:rPr>
          <w:rFonts w:ascii="Verdana" w:hAnsi="Verdana" w:cs="Arial"/>
          <w:b/>
          <w:bCs/>
          <w:sz w:val="28"/>
          <w:szCs w:val="28"/>
        </w:rPr>
        <w:t>UN VIAGGIO TRA UN</w:t>
      </w:r>
      <w:r w:rsidRPr="00FB44DE">
        <w:rPr>
          <w:rFonts w:ascii="Verdana" w:hAnsi="Verdana" w:cs="Arial"/>
          <w:b/>
          <w:bCs/>
          <w:sz w:val="28"/>
          <w:szCs w:val="28"/>
        </w:rPr>
        <w:t xml:space="preserve"> PASSATO</w:t>
      </w:r>
      <w:r w:rsidR="00AB5207" w:rsidRPr="00FB44DE">
        <w:rPr>
          <w:rFonts w:ascii="Verdana" w:hAnsi="Verdana" w:cs="Arial"/>
          <w:b/>
          <w:bCs/>
          <w:sz w:val="28"/>
          <w:szCs w:val="28"/>
        </w:rPr>
        <w:t xml:space="preserve"> SENZA TEMPO E UN PRESENTE ENERGICO E RICCO DI ESPERIENZE E VITALITÀ </w:t>
      </w:r>
    </w:p>
    <w:p w14:paraId="5097E350" w14:textId="10C8AA30" w:rsidR="00CA7694" w:rsidRPr="00FB44DE" w:rsidRDefault="003A6EA9" w:rsidP="00AB5207">
      <w:pPr>
        <w:spacing w:after="0" w:line="240" w:lineRule="auto"/>
        <w:ind w:left="142" w:right="284"/>
        <w:jc w:val="both"/>
        <w:rPr>
          <w:rFonts w:ascii="Verdana" w:hAnsi="Verdana" w:cs="Arial"/>
          <w:b/>
          <w:bCs/>
          <w:sz w:val="20"/>
          <w:szCs w:val="20"/>
        </w:rPr>
      </w:pPr>
      <w:r w:rsidRPr="00FB44DE">
        <w:rPr>
          <w:rFonts w:ascii="Verdana" w:hAnsi="Verdana" w:cs="Arial"/>
          <w:b/>
          <w:bCs/>
          <w:sz w:val="20"/>
          <w:szCs w:val="20"/>
        </w:rPr>
        <w:t>Villach è una delle principali città della Carinzia</w:t>
      </w:r>
      <w:r w:rsidR="00AB5207" w:rsidRPr="00FB44DE">
        <w:rPr>
          <w:rFonts w:ascii="Verdana" w:hAnsi="Verdana" w:cs="Arial"/>
          <w:b/>
          <w:bCs/>
          <w:sz w:val="20"/>
          <w:szCs w:val="20"/>
        </w:rPr>
        <w:t xml:space="preserve">, </w:t>
      </w:r>
      <w:r w:rsidRPr="00FB44DE">
        <w:rPr>
          <w:rFonts w:ascii="Verdana" w:hAnsi="Verdana" w:cs="Arial"/>
          <w:b/>
          <w:bCs/>
          <w:sz w:val="20"/>
          <w:szCs w:val="20"/>
        </w:rPr>
        <w:t>nell’Austria meridionale</w:t>
      </w:r>
      <w:r w:rsidR="00AB5207" w:rsidRPr="00FB44DE">
        <w:rPr>
          <w:rFonts w:ascii="Verdana" w:hAnsi="Verdana" w:cs="Arial"/>
          <w:b/>
          <w:bCs/>
          <w:sz w:val="20"/>
          <w:szCs w:val="20"/>
        </w:rPr>
        <w:t xml:space="preserve"> e a pochi passi dal confine italiano di Tarvisio</w:t>
      </w:r>
      <w:r w:rsidRPr="00FB44DE">
        <w:rPr>
          <w:rFonts w:ascii="Verdana" w:hAnsi="Verdana" w:cs="Arial"/>
          <w:b/>
          <w:bCs/>
          <w:sz w:val="20"/>
          <w:szCs w:val="20"/>
        </w:rPr>
        <w:t xml:space="preserve">. </w:t>
      </w:r>
      <w:r w:rsidR="00AB5207" w:rsidRPr="00FB44DE">
        <w:rPr>
          <w:rFonts w:ascii="Verdana" w:hAnsi="Verdana" w:cs="Arial"/>
          <w:b/>
          <w:bCs/>
          <w:sz w:val="20"/>
          <w:szCs w:val="20"/>
        </w:rPr>
        <w:t xml:space="preserve">Ricca di grande fascino, si caratterizza per le </w:t>
      </w:r>
      <w:r w:rsidR="00AB5207" w:rsidRPr="00CD28D3">
        <w:rPr>
          <w:rFonts w:ascii="Verdana" w:hAnsi="Verdana" w:cs="Arial"/>
          <w:b/>
          <w:bCs/>
          <w:sz w:val="20"/>
          <w:szCs w:val="20"/>
        </w:rPr>
        <w:t xml:space="preserve">sue mille sfaccettature, derivate </w:t>
      </w:r>
      <w:r w:rsidR="00CD28D3" w:rsidRPr="00CD28D3">
        <w:rPr>
          <w:rFonts w:ascii="Verdana" w:hAnsi="Verdana" w:cs="Arial"/>
          <w:b/>
          <w:bCs/>
          <w:sz w:val="20"/>
          <w:szCs w:val="20"/>
        </w:rPr>
        <w:t>d</w:t>
      </w:r>
      <w:r w:rsidR="00AB5207" w:rsidRPr="00CD28D3">
        <w:rPr>
          <w:rFonts w:ascii="Verdana" w:hAnsi="Verdana" w:cs="Arial"/>
          <w:b/>
          <w:bCs/>
          <w:sz w:val="20"/>
          <w:szCs w:val="20"/>
        </w:rPr>
        <w:t>a una storia lunga secoli e dall’influenza delle tante cul</w:t>
      </w:r>
      <w:r w:rsidR="00CD28D3" w:rsidRPr="00CD28D3">
        <w:rPr>
          <w:rFonts w:ascii="Verdana" w:hAnsi="Verdana" w:cs="Arial"/>
          <w:b/>
          <w:bCs/>
          <w:sz w:val="20"/>
          <w:szCs w:val="20"/>
        </w:rPr>
        <w:t>tu</w:t>
      </w:r>
      <w:r w:rsidR="00AB5207" w:rsidRPr="00CD28D3">
        <w:rPr>
          <w:rFonts w:ascii="Verdana" w:hAnsi="Verdana" w:cs="Arial"/>
          <w:b/>
          <w:bCs/>
          <w:sz w:val="20"/>
          <w:szCs w:val="20"/>
        </w:rPr>
        <w:t>re che hanno attraversato il suo territorio. C</w:t>
      </w:r>
      <w:r w:rsidRPr="00CD28D3">
        <w:rPr>
          <w:rFonts w:ascii="Verdana" w:hAnsi="Verdana" w:cs="Arial"/>
          <w:b/>
          <w:bCs/>
          <w:sz w:val="20"/>
          <w:szCs w:val="20"/>
        </w:rPr>
        <w:t xml:space="preserve">uore pulsante dell’Alpe-Adria, </w:t>
      </w:r>
      <w:proofErr w:type="spellStart"/>
      <w:proofErr w:type="gramStart"/>
      <w:r w:rsidR="00AB5207" w:rsidRPr="00CD28D3">
        <w:rPr>
          <w:rFonts w:ascii="Verdana" w:hAnsi="Verdana" w:cs="Arial"/>
          <w:b/>
          <w:bCs/>
          <w:sz w:val="20"/>
          <w:szCs w:val="20"/>
        </w:rPr>
        <w:t>da il</w:t>
      </w:r>
      <w:proofErr w:type="spellEnd"/>
      <w:proofErr w:type="gramEnd"/>
      <w:r w:rsidR="00AB5207" w:rsidRPr="00CD28D3">
        <w:rPr>
          <w:rFonts w:ascii="Verdana" w:hAnsi="Verdana" w:cs="Arial"/>
          <w:b/>
          <w:bCs/>
          <w:sz w:val="20"/>
          <w:szCs w:val="20"/>
        </w:rPr>
        <w:t xml:space="preserve"> nome all’omonima zona tur</w:t>
      </w:r>
      <w:r w:rsidR="00F44922">
        <w:rPr>
          <w:rFonts w:ascii="Verdana" w:hAnsi="Verdana" w:cs="Arial"/>
          <w:b/>
          <w:bCs/>
          <w:sz w:val="20"/>
          <w:szCs w:val="20"/>
        </w:rPr>
        <w:t>i</w:t>
      </w:r>
      <w:r w:rsidR="00AB5207" w:rsidRPr="00CD28D3">
        <w:rPr>
          <w:rFonts w:ascii="Verdana" w:hAnsi="Verdana" w:cs="Arial"/>
          <w:b/>
          <w:bCs/>
          <w:sz w:val="20"/>
          <w:szCs w:val="20"/>
        </w:rPr>
        <w:t>stica, che s</w:t>
      </w:r>
      <w:r w:rsidRPr="00CD28D3">
        <w:rPr>
          <w:rFonts w:ascii="Verdana" w:hAnsi="Verdana" w:cs="Arial"/>
          <w:b/>
          <w:bCs/>
          <w:sz w:val="20"/>
          <w:szCs w:val="20"/>
        </w:rPr>
        <w:t xml:space="preserve">aprà stupire per la sua offerta </w:t>
      </w:r>
      <w:r w:rsidR="00AB5207" w:rsidRPr="00CD28D3">
        <w:rPr>
          <w:rFonts w:ascii="Verdana" w:hAnsi="Verdana" w:cs="Arial"/>
          <w:b/>
          <w:bCs/>
          <w:sz w:val="20"/>
          <w:szCs w:val="20"/>
        </w:rPr>
        <w:t xml:space="preserve">turistica </w:t>
      </w:r>
      <w:r w:rsidRPr="00CD28D3">
        <w:rPr>
          <w:rFonts w:ascii="Verdana" w:hAnsi="Verdana" w:cs="Arial"/>
          <w:b/>
          <w:bCs/>
          <w:sz w:val="20"/>
          <w:szCs w:val="20"/>
        </w:rPr>
        <w:t>ampia</w:t>
      </w:r>
      <w:r w:rsidRPr="00FB44DE">
        <w:rPr>
          <w:rFonts w:ascii="Verdana" w:hAnsi="Verdana" w:cs="Arial"/>
          <w:b/>
          <w:bCs/>
          <w:sz w:val="20"/>
          <w:szCs w:val="20"/>
        </w:rPr>
        <w:t xml:space="preserve"> e multiforme.</w:t>
      </w:r>
    </w:p>
    <w:p w14:paraId="34029504" w14:textId="77777777" w:rsidR="003A6EA9" w:rsidRPr="00423E07" w:rsidRDefault="003A6EA9" w:rsidP="00423E07">
      <w:pPr>
        <w:tabs>
          <w:tab w:val="left" w:pos="6946"/>
          <w:tab w:val="left" w:pos="8505"/>
          <w:tab w:val="left" w:pos="8647"/>
          <w:tab w:val="left" w:pos="8789"/>
        </w:tabs>
        <w:overflowPunct w:val="0"/>
        <w:autoSpaceDE w:val="0"/>
        <w:autoSpaceDN w:val="0"/>
        <w:adjustRightInd w:val="0"/>
        <w:spacing w:after="0" w:line="240" w:lineRule="auto"/>
        <w:ind w:left="142" w:right="284"/>
        <w:jc w:val="both"/>
        <w:textAlignment w:val="baseline"/>
        <w:rPr>
          <w:rFonts w:ascii="Verdana" w:hAnsi="Verdana" w:cstheme="minorHAnsi"/>
        </w:rPr>
      </w:pPr>
    </w:p>
    <w:p w14:paraId="193F1B0A" w14:textId="31711DDE" w:rsidR="00333FC9" w:rsidRDefault="00333FC9" w:rsidP="00423E07">
      <w:pPr>
        <w:spacing w:after="0" w:line="240" w:lineRule="auto"/>
        <w:ind w:left="142" w:right="284"/>
        <w:jc w:val="both"/>
        <w:rPr>
          <w:rStyle w:val="Enfasigrassetto"/>
          <w:rFonts w:ascii="Verdana" w:hAnsi="Verdana" w:cstheme="minorHAnsi"/>
          <w:color w:val="808080" w:themeColor="background1" w:themeShade="80"/>
          <w:sz w:val="16"/>
          <w:szCs w:val="16"/>
        </w:rPr>
      </w:pPr>
      <w:r w:rsidRPr="00F308B9">
        <w:rPr>
          <w:rStyle w:val="Enfasigrassetto"/>
          <w:rFonts w:ascii="Verdana" w:hAnsi="Verdana" w:cstheme="minorHAnsi"/>
          <w:color w:val="808080" w:themeColor="background1" w:themeShade="80"/>
          <w:sz w:val="16"/>
          <w:szCs w:val="16"/>
        </w:rPr>
        <w:t>Hashtag suggeriti: #Villach #RegionVillach</w:t>
      </w:r>
      <w:r w:rsidR="00DC29E1" w:rsidRPr="00F308B9">
        <w:rPr>
          <w:rStyle w:val="Enfasigrassetto"/>
          <w:rFonts w:ascii="Verdana" w:hAnsi="Verdana" w:cstheme="minorHAnsi"/>
          <w:color w:val="808080" w:themeColor="background1" w:themeShade="80"/>
          <w:sz w:val="16"/>
          <w:szCs w:val="16"/>
        </w:rPr>
        <w:t xml:space="preserve"> #visitvillach</w:t>
      </w:r>
      <w:r w:rsidR="00D74C8B" w:rsidRPr="00F308B9">
        <w:rPr>
          <w:rStyle w:val="Enfasigrassetto"/>
          <w:rFonts w:ascii="Verdana" w:hAnsi="Verdana" w:cstheme="minorHAnsi"/>
          <w:color w:val="808080" w:themeColor="background1" w:themeShade="80"/>
          <w:sz w:val="16"/>
          <w:szCs w:val="16"/>
        </w:rPr>
        <w:t xml:space="preserve"> </w:t>
      </w:r>
    </w:p>
    <w:p w14:paraId="5B938B2A" w14:textId="464EA8F8" w:rsidR="00BE18C3" w:rsidRDefault="00BE18C3" w:rsidP="00423E07">
      <w:pPr>
        <w:spacing w:after="0" w:line="240" w:lineRule="auto"/>
        <w:ind w:left="142" w:right="284"/>
        <w:jc w:val="both"/>
        <w:rPr>
          <w:rStyle w:val="Enfasigrassetto"/>
          <w:rFonts w:ascii="Verdana" w:hAnsi="Verdana" w:cstheme="minorHAnsi"/>
          <w:color w:val="808080" w:themeColor="background1" w:themeShade="80"/>
          <w:sz w:val="16"/>
          <w:szCs w:val="16"/>
        </w:rPr>
      </w:pPr>
    </w:p>
    <w:p w14:paraId="0361FF58" w14:textId="2519BEAF" w:rsidR="003A6EA9" w:rsidRPr="003A6EA9" w:rsidRDefault="00AB5207" w:rsidP="003A6EA9">
      <w:pPr>
        <w:spacing w:after="0" w:line="240" w:lineRule="auto"/>
        <w:ind w:left="142" w:right="284"/>
        <w:jc w:val="both"/>
        <w:rPr>
          <w:rFonts w:ascii="Verdana" w:hAnsi="Verdana" w:cs="Arial"/>
          <w:b/>
          <w:bCs/>
          <w:sz w:val="20"/>
          <w:szCs w:val="20"/>
        </w:rPr>
      </w:pPr>
      <w:r>
        <w:rPr>
          <w:rFonts w:ascii="Verdana" w:hAnsi="Verdana" w:cs="Arial"/>
          <w:b/>
          <w:bCs/>
          <w:sz w:val="20"/>
          <w:szCs w:val="20"/>
        </w:rPr>
        <w:t>Secoli che rivivono fino ad oggi</w:t>
      </w:r>
    </w:p>
    <w:p w14:paraId="618D89E4" w14:textId="4627640B" w:rsidR="003A6EA9" w:rsidRPr="003A6EA9" w:rsidRDefault="003A6EA9" w:rsidP="003A6EA9">
      <w:pPr>
        <w:spacing w:after="0" w:line="240" w:lineRule="auto"/>
        <w:ind w:left="142" w:right="284"/>
        <w:jc w:val="both"/>
        <w:rPr>
          <w:rFonts w:ascii="Verdana" w:hAnsi="Verdana" w:cs="Arial"/>
          <w:sz w:val="20"/>
          <w:szCs w:val="20"/>
        </w:rPr>
      </w:pPr>
      <w:r w:rsidRPr="003A6EA9">
        <w:rPr>
          <w:rFonts w:ascii="Verdana" w:hAnsi="Verdana" w:cs="Arial"/>
          <w:sz w:val="20"/>
          <w:szCs w:val="20"/>
        </w:rPr>
        <w:t xml:space="preserve">La città di Villach ha una storia molto lunga, </w:t>
      </w:r>
      <w:r w:rsidR="00BE18C3">
        <w:rPr>
          <w:rFonts w:ascii="Verdana" w:hAnsi="Verdana" w:cs="Arial"/>
          <w:sz w:val="20"/>
          <w:szCs w:val="20"/>
        </w:rPr>
        <w:t>iniziata n</w:t>
      </w:r>
      <w:r w:rsidRPr="003A6EA9">
        <w:rPr>
          <w:rFonts w:ascii="Verdana" w:hAnsi="Verdana" w:cs="Arial"/>
          <w:sz w:val="20"/>
          <w:szCs w:val="20"/>
        </w:rPr>
        <w:t xml:space="preserve">el IV secolo </w:t>
      </w:r>
      <w:proofErr w:type="spellStart"/>
      <w:r w:rsidRPr="003A6EA9">
        <w:rPr>
          <w:rFonts w:ascii="Verdana" w:hAnsi="Verdana" w:cs="Arial"/>
          <w:sz w:val="20"/>
          <w:szCs w:val="20"/>
        </w:rPr>
        <w:t>a</w:t>
      </w:r>
      <w:r w:rsidR="001B5978">
        <w:rPr>
          <w:rFonts w:ascii="Verdana" w:hAnsi="Verdana" w:cs="Arial"/>
          <w:sz w:val="20"/>
          <w:szCs w:val="20"/>
        </w:rPr>
        <w:t>.c</w:t>
      </w:r>
      <w:r w:rsidRPr="003A6EA9">
        <w:rPr>
          <w:rFonts w:ascii="Verdana" w:hAnsi="Verdana" w:cs="Arial"/>
          <w:sz w:val="20"/>
          <w:szCs w:val="20"/>
        </w:rPr>
        <w:t>.</w:t>
      </w:r>
      <w:proofErr w:type="spellEnd"/>
      <w:r w:rsidR="00BE18C3">
        <w:rPr>
          <w:rFonts w:ascii="Verdana" w:hAnsi="Verdana" w:cs="Arial"/>
          <w:sz w:val="20"/>
          <w:szCs w:val="20"/>
        </w:rPr>
        <w:t>, quando</w:t>
      </w:r>
      <w:r w:rsidRPr="003A6EA9">
        <w:rPr>
          <w:rFonts w:ascii="Verdana" w:hAnsi="Verdana" w:cs="Arial"/>
          <w:sz w:val="20"/>
          <w:szCs w:val="20"/>
        </w:rPr>
        <w:t xml:space="preserve"> sul suo territorio giunsero popolazioni di origini celtiche che fondarono la prima forma di stato nell'attuale territorio austriaco: il “</w:t>
      </w:r>
      <w:proofErr w:type="spellStart"/>
      <w:proofErr w:type="gramStart"/>
      <w:r w:rsidRPr="003A6EA9">
        <w:rPr>
          <w:rFonts w:ascii="Verdana" w:hAnsi="Verdana" w:cs="Arial"/>
          <w:sz w:val="20"/>
          <w:szCs w:val="20"/>
        </w:rPr>
        <w:t>Noricum</w:t>
      </w:r>
      <w:proofErr w:type="spellEnd"/>
      <w:r w:rsidRPr="003A6EA9">
        <w:rPr>
          <w:rFonts w:ascii="Verdana" w:hAnsi="Verdana" w:cs="Arial"/>
          <w:sz w:val="20"/>
          <w:szCs w:val="20"/>
        </w:rPr>
        <w:t>“</w:t>
      </w:r>
      <w:proofErr w:type="gramEnd"/>
      <w:r w:rsidRPr="003A6EA9">
        <w:rPr>
          <w:rFonts w:ascii="Verdana" w:hAnsi="Verdana" w:cs="Arial"/>
          <w:sz w:val="20"/>
          <w:szCs w:val="20"/>
        </w:rPr>
        <w:t>. Seguirono poi i romani</w:t>
      </w:r>
      <w:r w:rsidR="00B83AFD">
        <w:rPr>
          <w:rFonts w:ascii="Verdana" w:hAnsi="Verdana" w:cs="Arial"/>
          <w:sz w:val="20"/>
          <w:szCs w:val="20"/>
        </w:rPr>
        <w:t>,</w:t>
      </w:r>
      <w:r w:rsidRPr="003A6EA9">
        <w:rPr>
          <w:rFonts w:ascii="Verdana" w:hAnsi="Verdana" w:cs="Arial"/>
          <w:sz w:val="20"/>
          <w:szCs w:val="20"/>
        </w:rPr>
        <w:t xml:space="preserve"> che costruirono la “</w:t>
      </w:r>
      <w:proofErr w:type="spellStart"/>
      <w:r w:rsidRPr="003A6EA9">
        <w:rPr>
          <w:rFonts w:ascii="Verdana" w:hAnsi="Verdana" w:cs="Arial"/>
          <w:sz w:val="20"/>
          <w:szCs w:val="20"/>
        </w:rPr>
        <w:t>Santicum</w:t>
      </w:r>
      <w:proofErr w:type="spellEnd"/>
      <w:r w:rsidRPr="003A6EA9">
        <w:rPr>
          <w:rFonts w:ascii="Verdana" w:hAnsi="Verdana" w:cs="Arial"/>
          <w:sz w:val="20"/>
          <w:szCs w:val="20"/>
        </w:rPr>
        <w:t xml:space="preserve">”, strategica strada imperiale che da Aquileia </w:t>
      </w:r>
      <w:r w:rsidR="00AB5207">
        <w:rPr>
          <w:rFonts w:ascii="Verdana" w:hAnsi="Verdana" w:cs="Arial"/>
          <w:sz w:val="20"/>
          <w:szCs w:val="20"/>
        </w:rPr>
        <w:t>si dirigeva</w:t>
      </w:r>
      <w:r w:rsidRPr="003A6EA9">
        <w:rPr>
          <w:rFonts w:ascii="Verdana" w:hAnsi="Verdana" w:cs="Arial"/>
          <w:sz w:val="20"/>
          <w:szCs w:val="20"/>
        </w:rPr>
        <w:t xml:space="preserve"> a nor</w:t>
      </w:r>
      <w:r w:rsidR="00B83AFD">
        <w:rPr>
          <w:rFonts w:ascii="Verdana" w:hAnsi="Verdana" w:cs="Arial"/>
          <w:sz w:val="20"/>
          <w:szCs w:val="20"/>
        </w:rPr>
        <w:t>d</w:t>
      </w:r>
      <w:r w:rsidRPr="003A6EA9">
        <w:rPr>
          <w:rFonts w:ascii="Verdana" w:hAnsi="Verdana" w:cs="Arial"/>
          <w:sz w:val="20"/>
          <w:szCs w:val="20"/>
        </w:rPr>
        <w:t xml:space="preserve">. Tracce di questo importante periodo storico sono visibili ancora oggi, in particolare nella zona di </w:t>
      </w:r>
      <w:proofErr w:type="spellStart"/>
      <w:r w:rsidRPr="003A6EA9">
        <w:rPr>
          <w:rFonts w:ascii="Verdana" w:hAnsi="Verdana" w:cs="Arial"/>
          <w:sz w:val="20"/>
          <w:szCs w:val="20"/>
        </w:rPr>
        <w:t>Warmbad</w:t>
      </w:r>
      <w:proofErr w:type="spellEnd"/>
      <w:r w:rsidRPr="003A6EA9">
        <w:rPr>
          <w:rFonts w:ascii="Verdana" w:hAnsi="Verdana" w:cs="Arial"/>
          <w:sz w:val="20"/>
          <w:szCs w:val="20"/>
        </w:rPr>
        <w:t xml:space="preserve">-Villach. </w:t>
      </w:r>
      <w:r w:rsidR="005D5A0D">
        <w:rPr>
          <w:rFonts w:ascii="Verdana" w:hAnsi="Verdana" w:cs="Arial"/>
          <w:sz w:val="20"/>
          <w:szCs w:val="20"/>
        </w:rPr>
        <w:t xml:space="preserve">Risale al </w:t>
      </w:r>
      <w:r w:rsidRPr="003A6EA9">
        <w:rPr>
          <w:rFonts w:ascii="Verdana" w:hAnsi="Verdana" w:cs="Arial"/>
          <w:sz w:val="20"/>
          <w:szCs w:val="20"/>
        </w:rPr>
        <w:t>878 d.</w:t>
      </w:r>
      <w:r w:rsidR="005D5A0D">
        <w:rPr>
          <w:rFonts w:ascii="Verdana" w:hAnsi="Verdana" w:cs="Arial"/>
          <w:sz w:val="20"/>
          <w:szCs w:val="20"/>
        </w:rPr>
        <w:t>C</w:t>
      </w:r>
      <w:r w:rsidRPr="003A6EA9">
        <w:rPr>
          <w:rFonts w:ascii="Verdana" w:hAnsi="Verdana" w:cs="Arial"/>
          <w:sz w:val="20"/>
          <w:szCs w:val="20"/>
        </w:rPr>
        <w:t>.</w:t>
      </w:r>
      <w:r w:rsidR="005D5A0D">
        <w:rPr>
          <w:rFonts w:ascii="Verdana" w:hAnsi="Verdana" w:cs="Arial"/>
          <w:sz w:val="20"/>
          <w:szCs w:val="20"/>
        </w:rPr>
        <w:t xml:space="preserve"> </w:t>
      </w:r>
      <w:r w:rsidR="00AB5207">
        <w:rPr>
          <w:rFonts w:ascii="Verdana" w:hAnsi="Verdana" w:cs="Arial"/>
          <w:sz w:val="20"/>
          <w:szCs w:val="20"/>
        </w:rPr>
        <w:t>la più antica attestazione del</w:t>
      </w:r>
      <w:r w:rsidR="005D5A0D">
        <w:rPr>
          <w:rFonts w:ascii="Verdana" w:hAnsi="Verdana" w:cs="Arial"/>
          <w:sz w:val="20"/>
          <w:szCs w:val="20"/>
        </w:rPr>
        <w:t xml:space="preserve"> nome antico di Villach,</w:t>
      </w:r>
      <w:r w:rsidRPr="003A6EA9">
        <w:rPr>
          <w:rFonts w:ascii="Verdana" w:hAnsi="Verdana" w:cs="Arial"/>
          <w:sz w:val="20"/>
          <w:szCs w:val="20"/>
        </w:rPr>
        <w:t xml:space="preserve"> in un documento di donazione di un ponte sulla Drava, fiume che attraversa la zona. Nel 1240 il centro abitato ottenne il titolo di città e successivamente, tra il XV e XVI secolo, grazie alle attività commerciali e artigianali, conobbe un florido periodo di benesser</w:t>
      </w:r>
      <w:r w:rsidR="00AB5207">
        <w:rPr>
          <w:rFonts w:ascii="Verdana" w:hAnsi="Verdana" w:cs="Arial"/>
          <w:sz w:val="20"/>
          <w:szCs w:val="20"/>
        </w:rPr>
        <w:t>e, questo in particolare grazie alla</w:t>
      </w:r>
      <w:r w:rsidRPr="003A6EA9">
        <w:rPr>
          <w:rFonts w:ascii="Verdana" w:hAnsi="Verdana" w:cs="Arial"/>
          <w:sz w:val="20"/>
          <w:szCs w:val="20"/>
        </w:rPr>
        <w:t xml:space="preserve"> posizione </w:t>
      </w:r>
      <w:r w:rsidR="00AB5207">
        <w:rPr>
          <w:rFonts w:ascii="Verdana" w:hAnsi="Verdana" w:cs="Arial"/>
          <w:sz w:val="20"/>
          <w:szCs w:val="20"/>
        </w:rPr>
        <w:t xml:space="preserve">geografica </w:t>
      </w:r>
      <w:r w:rsidRPr="003A6EA9">
        <w:rPr>
          <w:rFonts w:ascii="Verdana" w:hAnsi="Verdana" w:cs="Arial"/>
          <w:sz w:val="20"/>
          <w:szCs w:val="20"/>
        </w:rPr>
        <w:t>strategica</w:t>
      </w:r>
      <w:r w:rsidR="00AB5207">
        <w:rPr>
          <w:rFonts w:ascii="Verdana" w:hAnsi="Verdana" w:cs="Arial"/>
          <w:sz w:val="20"/>
          <w:szCs w:val="20"/>
        </w:rPr>
        <w:t>. C</w:t>
      </w:r>
      <w:r w:rsidRPr="003A6EA9">
        <w:rPr>
          <w:rFonts w:ascii="Verdana" w:hAnsi="Verdana" w:cs="Arial"/>
          <w:sz w:val="20"/>
          <w:szCs w:val="20"/>
        </w:rPr>
        <w:t>ominciò</w:t>
      </w:r>
      <w:r w:rsidR="00AB5207">
        <w:rPr>
          <w:rFonts w:ascii="Verdana" w:hAnsi="Verdana" w:cs="Arial"/>
          <w:sz w:val="20"/>
          <w:szCs w:val="20"/>
        </w:rPr>
        <w:t xml:space="preserve"> dunque</w:t>
      </w:r>
      <w:r w:rsidRPr="003A6EA9">
        <w:rPr>
          <w:rFonts w:ascii="Verdana" w:hAnsi="Verdana" w:cs="Arial"/>
          <w:sz w:val="20"/>
          <w:szCs w:val="20"/>
        </w:rPr>
        <w:t xml:space="preserve"> a essere conosciuta come “porta del sud”. Seguì poi la Controriforma, la riannessione delle terre a quelle della casa d'Asburgo e la conquista da parte di Napoleone, che l</w:t>
      </w:r>
      <w:r w:rsidR="00AB5207">
        <w:rPr>
          <w:rFonts w:ascii="Verdana" w:hAnsi="Verdana" w:cs="Arial"/>
          <w:sz w:val="20"/>
          <w:szCs w:val="20"/>
        </w:rPr>
        <w:t>a</w:t>
      </w:r>
      <w:r w:rsidRPr="003A6EA9">
        <w:rPr>
          <w:rFonts w:ascii="Verdana" w:hAnsi="Verdana" w:cs="Arial"/>
          <w:sz w:val="20"/>
          <w:szCs w:val="20"/>
        </w:rPr>
        <w:t xml:space="preserve"> unì alle sue province illiriche, prima dell’inesorabile caduta dell’impero. </w:t>
      </w:r>
      <w:r w:rsidR="00D41445">
        <w:rPr>
          <w:rFonts w:ascii="Verdana" w:hAnsi="Verdana" w:cs="Arial"/>
          <w:sz w:val="20"/>
          <w:szCs w:val="20"/>
        </w:rPr>
        <w:t>A stimolare</w:t>
      </w:r>
      <w:r w:rsidR="00AB5207">
        <w:rPr>
          <w:rFonts w:ascii="Verdana" w:hAnsi="Verdana" w:cs="Arial"/>
          <w:sz w:val="20"/>
          <w:szCs w:val="20"/>
        </w:rPr>
        <w:t xml:space="preserve"> ulteriormente</w:t>
      </w:r>
      <w:r w:rsidR="00D41445">
        <w:rPr>
          <w:rFonts w:ascii="Verdana" w:hAnsi="Verdana" w:cs="Arial"/>
          <w:sz w:val="20"/>
          <w:szCs w:val="20"/>
        </w:rPr>
        <w:t xml:space="preserve"> la crescita economica e commerciale, ha </w:t>
      </w:r>
      <w:proofErr w:type="spellStart"/>
      <w:r w:rsidR="00D41445">
        <w:rPr>
          <w:rFonts w:ascii="Verdana" w:hAnsi="Verdana" w:cs="Arial"/>
          <w:sz w:val="20"/>
          <w:szCs w:val="20"/>
        </w:rPr>
        <w:t>contibuito</w:t>
      </w:r>
      <w:proofErr w:type="spellEnd"/>
      <w:r w:rsidR="00D41445">
        <w:rPr>
          <w:rFonts w:ascii="Verdana" w:hAnsi="Verdana" w:cs="Arial"/>
          <w:sz w:val="20"/>
          <w:szCs w:val="20"/>
        </w:rPr>
        <w:t xml:space="preserve"> la costruzione del co</w:t>
      </w:r>
      <w:r w:rsidRPr="003A6EA9">
        <w:rPr>
          <w:rFonts w:ascii="Verdana" w:hAnsi="Verdana" w:cs="Arial"/>
          <w:sz w:val="20"/>
          <w:szCs w:val="20"/>
        </w:rPr>
        <w:t>llegamento di Villach alla rete ferroviaria. I due conflitti mondiali misero a dura prova la città</w:t>
      </w:r>
      <w:r w:rsidR="00D41445">
        <w:rPr>
          <w:rFonts w:ascii="Verdana" w:hAnsi="Verdana" w:cs="Arial"/>
          <w:sz w:val="20"/>
          <w:szCs w:val="20"/>
        </w:rPr>
        <w:t xml:space="preserve"> </w:t>
      </w:r>
      <w:r w:rsidRPr="003A6EA9">
        <w:rPr>
          <w:rFonts w:ascii="Verdana" w:hAnsi="Verdana" w:cs="Arial"/>
          <w:sz w:val="20"/>
          <w:szCs w:val="20"/>
        </w:rPr>
        <w:t>che</w:t>
      </w:r>
      <w:r w:rsidR="00D41445">
        <w:rPr>
          <w:rFonts w:ascii="Verdana" w:hAnsi="Verdana" w:cs="Arial"/>
          <w:sz w:val="20"/>
          <w:szCs w:val="20"/>
        </w:rPr>
        <w:t>,</w:t>
      </w:r>
      <w:r w:rsidRPr="003A6EA9">
        <w:rPr>
          <w:rFonts w:ascii="Verdana" w:hAnsi="Verdana" w:cs="Arial"/>
          <w:sz w:val="20"/>
          <w:szCs w:val="20"/>
        </w:rPr>
        <w:t xml:space="preserve"> essendo un importante nodo di inter</w:t>
      </w:r>
      <w:r w:rsidR="00D41445">
        <w:rPr>
          <w:rFonts w:ascii="Verdana" w:hAnsi="Verdana" w:cs="Arial"/>
          <w:sz w:val="20"/>
          <w:szCs w:val="20"/>
        </w:rPr>
        <w:t>s</w:t>
      </w:r>
      <w:r w:rsidRPr="003A6EA9">
        <w:rPr>
          <w:rFonts w:ascii="Verdana" w:hAnsi="Verdana" w:cs="Arial"/>
          <w:sz w:val="20"/>
          <w:szCs w:val="20"/>
        </w:rPr>
        <w:t xml:space="preserve">cambio, fu fra gli obiettivi primari di numerosi bombardamenti. Dopo il 1945 la zona fu soggetta all'occupazione inglese. </w:t>
      </w:r>
      <w:r w:rsidR="00AB5207">
        <w:rPr>
          <w:rFonts w:ascii="Verdana" w:hAnsi="Verdana" w:cs="Arial"/>
          <w:sz w:val="20"/>
          <w:szCs w:val="20"/>
        </w:rPr>
        <w:t>Dopo questa triste parentesi, il territorio continuò il suo sviluppo fino al giorno d</w:t>
      </w:r>
      <w:r w:rsidRPr="003A6EA9">
        <w:rPr>
          <w:rFonts w:ascii="Verdana" w:hAnsi="Verdana" w:cs="Arial"/>
          <w:sz w:val="20"/>
          <w:szCs w:val="20"/>
        </w:rPr>
        <w:t>'oggi</w:t>
      </w:r>
      <w:r w:rsidR="00AB5207">
        <w:rPr>
          <w:rFonts w:ascii="Verdana" w:hAnsi="Verdana" w:cs="Arial"/>
          <w:sz w:val="20"/>
          <w:szCs w:val="20"/>
        </w:rPr>
        <w:t>, dove</w:t>
      </w:r>
      <w:r w:rsidRPr="003A6EA9">
        <w:rPr>
          <w:rFonts w:ascii="Verdana" w:hAnsi="Verdana" w:cs="Arial"/>
          <w:sz w:val="20"/>
          <w:szCs w:val="20"/>
        </w:rPr>
        <w:t xml:space="preserve"> Villach è la seconda città più importante della Carinzia.</w:t>
      </w:r>
    </w:p>
    <w:p w14:paraId="0DEFCF24" w14:textId="77777777" w:rsidR="003A6EA9" w:rsidRPr="003A6EA9" w:rsidRDefault="003A6EA9" w:rsidP="003A6EA9">
      <w:pPr>
        <w:spacing w:after="0" w:line="240" w:lineRule="auto"/>
        <w:ind w:left="142" w:right="284"/>
        <w:jc w:val="both"/>
        <w:rPr>
          <w:rFonts w:ascii="Verdana" w:hAnsi="Verdana" w:cs="Arial"/>
          <w:sz w:val="20"/>
          <w:szCs w:val="20"/>
        </w:rPr>
      </w:pPr>
    </w:p>
    <w:p w14:paraId="43EA4D5A" w14:textId="77777777" w:rsidR="003A6EA9" w:rsidRPr="003A6EA9" w:rsidRDefault="003A6EA9" w:rsidP="003A6EA9">
      <w:pPr>
        <w:spacing w:after="0" w:line="240" w:lineRule="auto"/>
        <w:ind w:left="142" w:right="284"/>
        <w:jc w:val="both"/>
        <w:rPr>
          <w:rFonts w:ascii="Verdana" w:hAnsi="Verdana" w:cs="Arial"/>
          <w:b/>
          <w:bCs/>
          <w:sz w:val="20"/>
          <w:szCs w:val="20"/>
        </w:rPr>
      </w:pPr>
      <w:r w:rsidRPr="003A6EA9">
        <w:rPr>
          <w:rFonts w:ascii="Verdana" w:hAnsi="Verdana" w:cs="Arial"/>
          <w:b/>
          <w:bCs/>
          <w:sz w:val="20"/>
          <w:szCs w:val="20"/>
        </w:rPr>
        <w:t>In città tra colori e allegria</w:t>
      </w:r>
    </w:p>
    <w:p w14:paraId="0EA65528" w14:textId="560ACED7" w:rsidR="003A6EA9" w:rsidRDefault="00AB5207" w:rsidP="003A6EA9">
      <w:pPr>
        <w:spacing w:after="0" w:line="240" w:lineRule="auto"/>
        <w:ind w:left="142" w:right="284"/>
        <w:jc w:val="both"/>
        <w:rPr>
          <w:rFonts w:ascii="Verdana" w:hAnsi="Verdana" w:cs="Arial"/>
          <w:sz w:val="20"/>
          <w:szCs w:val="20"/>
        </w:rPr>
      </w:pPr>
      <w:r>
        <w:rPr>
          <w:rFonts w:ascii="Verdana" w:hAnsi="Verdana" w:cs="Arial"/>
          <w:sz w:val="20"/>
          <w:szCs w:val="20"/>
        </w:rPr>
        <w:t>Una volta giunti a Villach, imperdibile una camminata tra le vie del</w:t>
      </w:r>
      <w:r w:rsidR="007C4447">
        <w:rPr>
          <w:rFonts w:ascii="Verdana" w:hAnsi="Verdana" w:cs="Arial"/>
          <w:sz w:val="20"/>
          <w:szCs w:val="20"/>
        </w:rPr>
        <w:t xml:space="preserve"> pittoresco centro cittadino,</w:t>
      </w:r>
      <w:r>
        <w:rPr>
          <w:rFonts w:ascii="Verdana" w:hAnsi="Verdana" w:cs="Arial"/>
          <w:sz w:val="20"/>
          <w:szCs w:val="20"/>
        </w:rPr>
        <w:t xml:space="preserve"> magari accompagnati da una delle esperte guide della città sempre ben felici di presentarla ai turisti. Punto di partenza del tour</w:t>
      </w:r>
      <w:r w:rsidR="007C4447">
        <w:rPr>
          <w:rFonts w:ascii="Verdana" w:hAnsi="Verdana" w:cs="Arial"/>
          <w:sz w:val="20"/>
          <w:szCs w:val="20"/>
        </w:rPr>
        <w:t xml:space="preserve"> non può che </w:t>
      </w:r>
      <w:r>
        <w:rPr>
          <w:rFonts w:ascii="Verdana" w:hAnsi="Verdana" w:cs="Arial"/>
          <w:sz w:val="20"/>
          <w:szCs w:val="20"/>
        </w:rPr>
        <w:t xml:space="preserve">essere il </w:t>
      </w:r>
      <w:r w:rsidR="007C4447">
        <w:rPr>
          <w:rFonts w:ascii="Verdana" w:hAnsi="Verdana" w:cs="Arial"/>
          <w:sz w:val="20"/>
          <w:szCs w:val="20"/>
        </w:rPr>
        <w:t>ponte sulla Drava</w:t>
      </w:r>
      <w:r>
        <w:rPr>
          <w:rFonts w:ascii="Verdana" w:hAnsi="Verdana" w:cs="Arial"/>
          <w:sz w:val="20"/>
          <w:szCs w:val="20"/>
        </w:rPr>
        <w:t xml:space="preserve">, fiume placido che </w:t>
      </w:r>
      <w:proofErr w:type="spellStart"/>
      <w:r>
        <w:rPr>
          <w:rFonts w:ascii="Verdana" w:hAnsi="Verdana" w:cs="Arial"/>
          <w:sz w:val="20"/>
          <w:szCs w:val="20"/>
        </w:rPr>
        <w:t>costeggià</w:t>
      </w:r>
      <w:proofErr w:type="spellEnd"/>
      <w:r>
        <w:rPr>
          <w:rFonts w:ascii="Verdana" w:hAnsi="Verdana" w:cs="Arial"/>
          <w:sz w:val="20"/>
          <w:szCs w:val="20"/>
        </w:rPr>
        <w:t xml:space="preserve"> il centro urbano, lungo il quale corrono due ciclovie, luogo di appuntamento per ciclisti, sportivi e cittadini che vogliono fare una passeggiata</w:t>
      </w:r>
      <w:r w:rsidR="007C4447">
        <w:rPr>
          <w:rFonts w:ascii="Verdana" w:hAnsi="Verdana" w:cs="Arial"/>
          <w:sz w:val="20"/>
          <w:szCs w:val="20"/>
        </w:rPr>
        <w:t xml:space="preserve">. Da qui si </w:t>
      </w:r>
      <w:r w:rsidR="003A6EA9" w:rsidRPr="003A6EA9">
        <w:rPr>
          <w:rFonts w:ascii="Verdana" w:hAnsi="Verdana" w:cs="Arial"/>
          <w:sz w:val="20"/>
          <w:szCs w:val="20"/>
        </w:rPr>
        <w:t>ha una prima visione sull’ingresso della città</w:t>
      </w:r>
      <w:r w:rsidR="00FB44DE">
        <w:rPr>
          <w:rFonts w:ascii="Verdana" w:hAnsi="Verdana" w:cs="Arial"/>
          <w:sz w:val="20"/>
          <w:szCs w:val="20"/>
        </w:rPr>
        <w:t xml:space="preserve"> e sul suo cuore:</w:t>
      </w:r>
      <w:r w:rsidR="007C4447">
        <w:rPr>
          <w:rFonts w:ascii="Verdana" w:hAnsi="Verdana" w:cs="Arial"/>
          <w:sz w:val="20"/>
          <w:szCs w:val="20"/>
        </w:rPr>
        <w:t xml:space="preserve"> vero gioiello architettonico,</w:t>
      </w:r>
      <w:r w:rsidR="003A6EA9" w:rsidRPr="003A6EA9">
        <w:rPr>
          <w:rFonts w:ascii="Verdana" w:hAnsi="Verdana" w:cs="Arial"/>
          <w:sz w:val="20"/>
          <w:szCs w:val="20"/>
        </w:rPr>
        <w:t xml:space="preserve"> </w:t>
      </w:r>
      <w:r w:rsidR="00FB44DE">
        <w:rPr>
          <w:rFonts w:ascii="Verdana" w:hAnsi="Verdana" w:cs="Arial"/>
          <w:sz w:val="20"/>
          <w:szCs w:val="20"/>
        </w:rPr>
        <w:t xml:space="preserve">la parte storica </w:t>
      </w:r>
      <w:r w:rsidR="003A6EA9" w:rsidRPr="003A6EA9">
        <w:rPr>
          <w:rFonts w:ascii="Verdana" w:hAnsi="Verdana" w:cs="Arial"/>
          <w:sz w:val="20"/>
          <w:szCs w:val="20"/>
        </w:rPr>
        <w:t>è chius</w:t>
      </w:r>
      <w:r w:rsidR="00FB44DE">
        <w:rPr>
          <w:rFonts w:ascii="Verdana" w:hAnsi="Verdana" w:cs="Arial"/>
          <w:sz w:val="20"/>
          <w:szCs w:val="20"/>
        </w:rPr>
        <w:t>a</w:t>
      </w:r>
      <w:r w:rsidR="003A6EA9" w:rsidRPr="003A6EA9">
        <w:rPr>
          <w:rFonts w:ascii="Verdana" w:hAnsi="Verdana" w:cs="Arial"/>
          <w:sz w:val="20"/>
          <w:szCs w:val="20"/>
        </w:rPr>
        <w:t xml:space="preserve"> al traffico automobilistico</w:t>
      </w:r>
      <w:r w:rsidR="00FB44DE">
        <w:rPr>
          <w:rFonts w:ascii="Verdana" w:hAnsi="Verdana" w:cs="Arial"/>
          <w:sz w:val="20"/>
          <w:szCs w:val="20"/>
        </w:rPr>
        <w:t xml:space="preserve"> così da </w:t>
      </w:r>
      <w:r w:rsidR="007C4447">
        <w:rPr>
          <w:rFonts w:ascii="Verdana" w:hAnsi="Verdana" w:cs="Arial"/>
          <w:sz w:val="20"/>
          <w:szCs w:val="20"/>
        </w:rPr>
        <w:t>garantire un c</w:t>
      </w:r>
      <w:r w:rsidR="00FB44DE">
        <w:rPr>
          <w:rFonts w:ascii="Verdana" w:hAnsi="Verdana" w:cs="Arial"/>
          <w:sz w:val="20"/>
          <w:szCs w:val="20"/>
        </w:rPr>
        <w:t>l</w:t>
      </w:r>
      <w:r w:rsidR="007C4447">
        <w:rPr>
          <w:rFonts w:ascii="Verdana" w:hAnsi="Verdana" w:cs="Arial"/>
          <w:sz w:val="20"/>
          <w:szCs w:val="20"/>
        </w:rPr>
        <w:t>ima tranquillo e privo di caos</w:t>
      </w:r>
      <w:r w:rsidR="00FB44DE">
        <w:rPr>
          <w:rFonts w:ascii="Verdana" w:hAnsi="Verdana" w:cs="Arial"/>
          <w:sz w:val="20"/>
          <w:szCs w:val="20"/>
        </w:rPr>
        <w:t xml:space="preserve"> ai pedoni</w:t>
      </w:r>
      <w:r w:rsidR="003A6EA9" w:rsidRPr="003A6EA9">
        <w:rPr>
          <w:rFonts w:ascii="Verdana" w:hAnsi="Verdana" w:cs="Arial"/>
          <w:sz w:val="20"/>
          <w:szCs w:val="20"/>
        </w:rPr>
        <w:t xml:space="preserve">. La piazza principale </w:t>
      </w:r>
      <w:proofErr w:type="spellStart"/>
      <w:r w:rsidR="003A6EA9" w:rsidRPr="003A6EA9">
        <w:rPr>
          <w:rFonts w:ascii="Verdana" w:hAnsi="Verdana" w:cs="Arial"/>
          <w:sz w:val="20"/>
          <w:szCs w:val="20"/>
        </w:rPr>
        <w:t>Hauptplatz</w:t>
      </w:r>
      <w:proofErr w:type="spellEnd"/>
      <w:r w:rsidR="003A6EA9" w:rsidRPr="003A6EA9">
        <w:rPr>
          <w:rFonts w:ascii="Verdana" w:hAnsi="Verdana" w:cs="Arial"/>
          <w:sz w:val="20"/>
          <w:szCs w:val="20"/>
        </w:rPr>
        <w:t xml:space="preserve">, antica via di traffico medievale, porta alla chiesa parrocchiale St. Jakob, in stile tardogotico e caratterizzata da un campanile di ben 94 metri, il più alto della Carinzia. Su entrambi i lati della piazza si trovano abitazioni borghesi di varie epoche, restaurate con gusto e </w:t>
      </w:r>
      <w:r w:rsidR="00FB44DE">
        <w:rPr>
          <w:rFonts w:ascii="Verdana" w:hAnsi="Verdana" w:cs="Arial"/>
          <w:sz w:val="20"/>
          <w:szCs w:val="20"/>
        </w:rPr>
        <w:t xml:space="preserve">con </w:t>
      </w:r>
      <w:r w:rsidR="003A6EA9" w:rsidRPr="003A6EA9">
        <w:rPr>
          <w:rFonts w:ascii="Verdana" w:hAnsi="Verdana" w:cs="Arial"/>
          <w:sz w:val="20"/>
          <w:szCs w:val="20"/>
        </w:rPr>
        <w:t xml:space="preserve">facciate colorate </w:t>
      </w:r>
      <w:r w:rsidR="00FB44DE">
        <w:rPr>
          <w:rFonts w:ascii="Verdana" w:hAnsi="Verdana" w:cs="Arial"/>
          <w:sz w:val="20"/>
          <w:szCs w:val="20"/>
        </w:rPr>
        <w:t xml:space="preserve">da tenui colori pastello. Non mancano bar, locali e naturalmente </w:t>
      </w:r>
      <w:r w:rsidR="003A6EA9" w:rsidRPr="003A6EA9">
        <w:rPr>
          <w:rFonts w:ascii="Verdana" w:hAnsi="Verdana" w:cs="Arial"/>
          <w:sz w:val="20"/>
          <w:szCs w:val="20"/>
        </w:rPr>
        <w:t>negozi</w:t>
      </w:r>
      <w:r w:rsidR="00FB44DE">
        <w:rPr>
          <w:rFonts w:ascii="Verdana" w:hAnsi="Verdana" w:cs="Arial"/>
          <w:sz w:val="20"/>
          <w:szCs w:val="20"/>
        </w:rPr>
        <w:t xml:space="preserve"> di varia tipologia</w:t>
      </w:r>
      <w:r w:rsidR="003A6EA9" w:rsidRPr="003A6EA9">
        <w:rPr>
          <w:rFonts w:ascii="Verdana" w:hAnsi="Verdana" w:cs="Arial"/>
          <w:sz w:val="20"/>
          <w:szCs w:val="20"/>
        </w:rPr>
        <w:t>.</w:t>
      </w:r>
      <w:r w:rsidR="00FB44DE">
        <w:rPr>
          <w:rFonts w:ascii="Verdana" w:hAnsi="Verdana" w:cs="Arial"/>
          <w:sz w:val="20"/>
          <w:szCs w:val="20"/>
        </w:rPr>
        <w:t xml:space="preserve"> Tanti sono i punti di interesse </w:t>
      </w:r>
      <w:proofErr w:type="spellStart"/>
      <w:r w:rsidR="00FB44DE">
        <w:rPr>
          <w:rFonts w:ascii="Verdana" w:hAnsi="Verdana" w:cs="Arial"/>
          <w:sz w:val="20"/>
          <w:szCs w:val="20"/>
        </w:rPr>
        <w:t>culutrale</w:t>
      </w:r>
      <w:proofErr w:type="spellEnd"/>
      <w:r w:rsidR="00FB44DE">
        <w:rPr>
          <w:rFonts w:ascii="Verdana" w:hAnsi="Verdana" w:cs="Arial"/>
          <w:sz w:val="20"/>
          <w:szCs w:val="20"/>
        </w:rPr>
        <w:t>, come ad esempio il cortile</w:t>
      </w:r>
      <w:r w:rsidR="003A6EA9" w:rsidRPr="003A6EA9">
        <w:rPr>
          <w:rFonts w:ascii="Verdana" w:hAnsi="Verdana" w:cs="Arial"/>
          <w:sz w:val="20"/>
          <w:szCs w:val="20"/>
        </w:rPr>
        <w:t xml:space="preserve"> dell’abitazione di Paracelso, famoso medico e alchimista</w:t>
      </w:r>
      <w:r w:rsidR="00FB44DE">
        <w:rPr>
          <w:rFonts w:ascii="Verdana" w:hAnsi="Verdana" w:cs="Arial"/>
          <w:sz w:val="20"/>
          <w:szCs w:val="20"/>
        </w:rPr>
        <w:t>, o una</w:t>
      </w:r>
      <w:r w:rsidR="003A6EA9" w:rsidRPr="003A6EA9">
        <w:rPr>
          <w:rFonts w:ascii="Verdana" w:hAnsi="Verdana" w:cs="Arial"/>
          <w:sz w:val="20"/>
          <w:szCs w:val="20"/>
        </w:rPr>
        <w:t xml:space="preserve"> 8.Mai-Platz (Piazza 8 Maggio) dove si trova una scultura di bronzo che </w:t>
      </w:r>
      <w:r w:rsidR="003A6EA9" w:rsidRPr="003A6EA9">
        <w:rPr>
          <w:rFonts w:ascii="Verdana" w:hAnsi="Verdana" w:cs="Arial"/>
          <w:sz w:val="20"/>
          <w:szCs w:val="20"/>
        </w:rPr>
        <w:lastRenderedPageBreak/>
        <w:t>raffigura una coppia di giovani vestita con i costumi tipici della città</w:t>
      </w:r>
      <w:r w:rsidR="00FB44DE">
        <w:rPr>
          <w:rFonts w:ascii="Verdana" w:hAnsi="Verdana" w:cs="Arial"/>
          <w:sz w:val="20"/>
          <w:szCs w:val="20"/>
        </w:rPr>
        <w:t xml:space="preserve"> che si indossano </w:t>
      </w:r>
      <w:r w:rsidR="003A6EA9" w:rsidRPr="003A6EA9">
        <w:rPr>
          <w:rFonts w:ascii="Verdana" w:hAnsi="Verdana" w:cs="Arial"/>
          <w:sz w:val="20"/>
          <w:szCs w:val="20"/>
        </w:rPr>
        <w:t xml:space="preserve">in occasione della festa estiva </w:t>
      </w:r>
      <w:proofErr w:type="spellStart"/>
      <w:r w:rsidR="003A6EA9" w:rsidRPr="003A6EA9">
        <w:rPr>
          <w:rFonts w:ascii="Verdana" w:hAnsi="Verdana" w:cs="Arial"/>
          <w:sz w:val="20"/>
          <w:szCs w:val="20"/>
        </w:rPr>
        <w:t>Villacher</w:t>
      </w:r>
      <w:proofErr w:type="spellEnd"/>
      <w:r w:rsidR="003A6EA9" w:rsidRPr="003A6EA9">
        <w:rPr>
          <w:rFonts w:ascii="Verdana" w:hAnsi="Verdana" w:cs="Arial"/>
          <w:sz w:val="20"/>
          <w:szCs w:val="20"/>
        </w:rPr>
        <w:t xml:space="preserve"> </w:t>
      </w:r>
      <w:proofErr w:type="spellStart"/>
      <w:r w:rsidR="003A6EA9" w:rsidRPr="003A6EA9">
        <w:rPr>
          <w:rFonts w:ascii="Verdana" w:hAnsi="Verdana" w:cs="Arial"/>
          <w:sz w:val="20"/>
          <w:szCs w:val="20"/>
        </w:rPr>
        <w:t>Kirchtag</w:t>
      </w:r>
      <w:proofErr w:type="spellEnd"/>
      <w:r w:rsidR="003A6EA9" w:rsidRPr="003A6EA9">
        <w:rPr>
          <w:rFonts w:ascii="Verdana" w:hAnsi="Verdana" w:cs="Arial"/>
          <w:sz w:val="20"/>
          <w:szCs w:val="20"/>
        </w:rPr>
        <w:t>.</w:t>
      </w:r>
    </w:p>
    <w:p w14:paraId="77ADE7CB" w14:textId="65A240D8" w:rsidR="00CD28D3" w:rsidRDefault="00CD28D3" w:rsidP="003A6EA9">
      <w:pPr>
        <w:spacing w:after="0" w:line="240" w:lineRule="auto"/>
        <w:ind w:left="142" w:right="284"/>
        <w:jc w:val="both"/>
        <w:rPr>
          <w:rFonts w:ascii="Verdana" w:hAnsi="Verdana" w:cs="Arial"/>
          <w:sz w:val="20"/>
          <w:szCs w:val="20"/>
        </w:rPr>
      </w:pPr>
    </w:p>
    <w:p w14:paraId="1C9E801A" w14:textId="2D052056" w:rsidR="00CD28D3" w:rsidRDefault="00CD28D3" w:rsidP="003A6EA9">
      <w:pPr>
        <w:spacing w:after="0" w:line="240" w:lineRule="auto"/>
        <w:ind w:left="142" w:right="284"/>
        <w:jc w:val="both"/>
        <w:rPr>
          <w:rFonts w:ascii="Verdana" w:hAnsi="Verdana" w:cs="Arial"/>
          <w:sz w:val="20"/>
          <w:szCs w:val="20"/>
        </w:rPr>
      </w:pPr>
      <w:r>
        <w:rPr>
          <w:rFonts w:ascii="Verdana" w:hAnsi="Verdana" w:cs="Arial"/>
          <w:sz w:val="20"/>
          <w:szCs w:val="20"/>
        </w:rPr>
        <w:t>Oltre che con una guida, si può scoprire il centro di Villach tramite il proprio smartphone: collegandosi al WIFI libero della città e scansionando i QR code posizionati nei luoghi di maggior interesse, sarà possibile scaricare tutte le informazioni, audio e video, sulla storia e sulle attrazioni della città.</w:t>
      </w:r>
    </w:p>
    <w:p w14:paraId="1E1DA2BF" w14:textId="77777777" w:rsidR="003A6EA9" w:rsidRPr="00F44922" w:rsidRDefault="003A6EA9" w:rsidP="003A6EA9">
      <w:pPr>
        <w:spacing w:after="0" w:line="240" w:lineRule="auto"/>
        <w:ind w:left="142" w:right="284"/>
        <w:jc w:val="both"/>
        <w:rPr>
          <w:rFonts w:ascii="Verdana" w:hAnsi="Verdana" w:cs="Arial"/>
          <w:sz w:val="20"/>
          <w:szCs w:val="20"/>
        </w:rPr>
      </w:pPr>
    </w:p>
    <w:p w14:paraId="71F92A3D" w14:textId="4C3909D6" w:rsidR="003A6EA9" w:rsidRPr="003A6EA9" w:rsidRDefault="00FB44DE" w:rsidP="003A6EA9">
      <w:pPr>
        <w:spacing w:after="0" w:line="240" w:lineRule="auto"/>
        <w:ind w:left="142" w:right="284"/>
        <w:jc w:val="both"/>
        <w:rPr>
          <w:rFonts w:ascii="Verdana" w:hAnsi="Verdana" w:cs="Arial"/>
          <w:b/>
          <w:bCs/>
          <w:sz w:val="20"/>
          <w:szCs w:val="20"/>
        </w:rPr>
      </w:pPr>
      <w:r>
        <w:rPr>
          <w:rFonts w:ascii="Verdana" w:hAnsi="Verdana" w:cs="Arial"/>
          <w:b/>
          <w:bCs/>
          <w:sz w:val="20"/>
          <w:szCs w:val="20"/>
        </w:rPr>
        <w:t>Un salotto sotto il cielo estivo</w:t>
      </w:r>
    </w:p>
    <w:p w14:paraId="7ED6507B" w14:textId="39DF20CD" w:rsidR="003A6EA9" w:rsidRPr="003A6EA9" w:rsidRDefault="00FB44DE" w:rsidP="003A6EA9">
      <w:pPr>
        <w:spacing w:after="0" w:line="240" w:lineRule="auto"/>
        <w:ind w:left="142" w:right="284"/>
        <w:jc w:val="both"/>
        <w:rPr>
          <w:rFonts w:ascii="Verdana" w:hAnsi="Verdana" w:cs="Arial"/>
          <w:sz w:val="20"/>
          <w:szCs w:val="20"/>
        </w:rPr>
      </w:pPr>
      <w:r>
        <w:rPr>
          <w:rFonts w:ascii="Verdana" w:hAnsi="Verdana" w:cs="Arial"/>
          <w:sz w:val="20"/>
          <w:szCs w:val="20"/>
        </w:rPr>
        <w:t>I</w:t>
      </w:r>
      <w:r w:rsidR="007C4447">
        <w:rPr>
          <w:rFonts w:ascii="Verdana" w:hAnsi="Verdana" w:cs="Arial"/>
          <w:sz w:val="20"/>
          <w:szCs w:val="20"/>
        </w:rPr>
        <w:t>l</w:t>
      </w:r>
      <w:r w:rsidR="003A6EA9" w:rsidRPr="003A6EA9">
        <w:rPr>
          <w:rFonts w:ascii="Verdana" w:hAnsi="Verdana" w:cs="Arial"/>
          <w:sz w:val="20"/>
          <w:szCs w:val="20"/>
        </w:rPr>
        <w:t xml:space="preserve"> centro storico </w:t>
      </w:r>
      <w:r w:rsidR="007C4447">
        <w:rPr>
          <w:rFonts w:ascii="Verdana" w:hAnsi="Verdana" w:cs="Arial"/>
          <w:sz w:val="20"/>
          <w:szCs w:val="20"/>
        </w:rPr>
        <w:t>di Villach in estate è il</w:t>
      </w:r>
      <w:r w:rsidR="003A6EA9" w:rsidRPr="003A6EA9">
        <w:rPr>
          <w:rFonts w:ascii="Verdana" w:hAnsi="Verdana" w:cs="Arial"/>
          <w:sz w:val="20"/>
          <w:szCs w:val="20"/>
        </w:rPr>
        <w:t xml:space="preserve"> più grande “salotto” a</w:t>
      </w:r>
      <w:r w:rsidR="007C4447">
        <w:rPr>
          <w:rFonts w:ascii="Verdana" w:hAnsi="Verdana" w:cs="Arial"/>
          <w:sz w:val="20"/>
          <w:szCs w:val="20"/>
        </w:rPr>
        <w:t xml:space="preserve"> cielo </w:t>
      </w:r>
      <w:r w:rsidR="003A6EA9" w:rsidRPr="003A6EA9">
        <w:rPr>
          <w:rFonts w:ascii="Verdana" w:hAnsi="Verdana" w:cs="Arial"/>
          <w:sz w:val="20"/>
          <w:szCs w:val="20"/>
        </w:rPr>
        <w:t xml:space="preserve">aperto della Carinzia. </w:t>
      </w:r>
      <w:r w:rsidR="005F6F95" w:rsidRPr="003A6EA9">
        <w:rPr>
          <w:rFonts w:ascii="Verdana" w:hAnsi="Verdana" w:cs="Arial"/>
          <w:sz w:val="20"/>
          <w:szCs w:val="20"/>
        </w:rPr>
        <w:t>Durante</w:t>
      </w:r>
      <w:r w:rsidR="005F6F95">
        <w:rPr>
          <w:rFonts w:ascii="Verdana" w:hAnsi="Verdana" w:cs="Arial"/>
          <w:sz w:val="20"/>
          <w:szCs w:val="20"/>
        </w:rPr>
        <w:t xml:space="preserve"> </w:t>
      </w:r>
      <w:r w:rsidR="005F6F95" w:rsidRPr="003A6EA9">
        <w:rPr>
          <w:rFonts w:ascii="Verdana" w:hAnsi="Verdana" w:cs="Arial"/>
          <w:sz w:val="20"/>
          <w:szCs w:val="20"/>
        </w:rPr>
        <w:t>la bella stagione è piacevole perdersi nei mercati allestiti in varie zone della città, e sostare in qualche locale tipico per assaporare le prelibatezze della cucina di questa zona, che risente di tutti gli influssi della trazione dell’Alpe Adria.</w:t>
      </w:r>
      <w:r w:rsidR="005F6F95">
        <w:rPr>
          <w:rFonts w:ascii="Verdana" w:hAnsi="Verdana" w:cs="Arial"/>
          <w:sz w:val="20"/>
          <w:szCs w:val="20"/>
        </w:rPr>
        <w:t xml:space="preserve"> </w:t>
      </w:r>
      <w:r w:rsidR="007C4447" w:rsidRPr="003A6EA9">
        <w:rPr>
          <w:rFonts w:ascii="Verdana" w:hAnsi="Verdana" w:cs="Arial"/>
          <w:sz w:val="20"/>
          <w:szCs w:val="20"/>
        </w:rPr>
        <w:t xml:space="preserve">Nei mesi </w:t>
      </w:r>
      <w:r>
        <w:rPr>
          <w:rFonts w:ascii="Verdana" w:hAnsi="Verdana" w:cs="Arial"/>
          <w:sz w:val="20"/>
          <w:szCs w:val="20"/>
        </w:rPr>
        <w:t>più caldi,</w:t>
      </w:r>
      <w:r w:rsidR="007C4447" w:rsidRPr="003A6EA9">
        <w:rPr>
          <w:rFonts w:ascii="Verdana" w:hAnsi="Verdana" w:cs="Arial"/>
          <w:sz w:val="20"/>
          <w:szCs w:val="20"/>
        </w:rPr>
        <w:t xml:space="preserve"> gli esercizi commerciali del centro città prevedono ogni mercoledì un’apertura serale</w:t>
      </w:r>
      <w:r w:rsidR="007C4447" w:rsidRPr="00CD28D3">
        <w:rPr>
          <w:rFonts w:ascii="Verdana" w:hAnsi="Verdana" w:cs="Arial"/>
          <w:sz w:val="20"/>
          <w:szCs w:val="20"/>
        </w:rPr>
        <w:t>,</w:t>
      </w:r>
      <w:r w:rsidR="007C4447">
        <w:rPr>
          <w:rFonts w:ascii="Verdana" w:hAnsi="Verdana" w:cs="Arial"/>
          <w:sz w:val="20"/>
          <w:szCs w:val="20"/>
        </w:rPr>
        <w:t xml:space="preserve"> permettendo a</w:t>
      </w:r>
      <w:r w:rsidR="005F6F95">
        <w:rPr>
          <w:rFonts w:ascii="Verdana" w:hAnsi="Verdana" w:cs="Arial"/>
          <w:sz w:val="20"/>
          <w:szCs w:val="20"/>
        </w:rPr>
        <w:t>i visitatori di godersi fino all’ultimo raggio di sole estivo</w:t>
      </w:r>
      <w:r w:rsidR="007C4447" w:rsidRPr="003A6EA9">
        <w:rPr>
          <w:rFonts w:ascii="Verdana" w:hAnsi="Verdana" w:cs="Arial"/>
          <w:sz w:val="20"/>
          <w:szCs w:val="20"/>
        </w:rPr>
        <w:t xml:space="preserve">. </w:t>
      </w:r>
      <w:r w:rsidR="003A6EA9" w:rsidRPr="003A6EA9">
        <w:rPr>
          <w:rFonts w:ascii="Verdana" w:hAnsi="Verdana" w:cs="Arial"/>
          <w:sz w:val="20"/>
          <w:szCs w:val="20"/>
        </w:rPr>
        <w:t>In programma spettacoli artistici</w:t>
      </w:r>
      <w:r w:rsidR="00CD28D3">
        <w:rPr>
          <w:rFonts w:ascii="Verdana" w:hAnsi="Verdana" w:cs="Arial"/>
          <w:sz w:val="20"/>
          <w:szCs w:val="20"/>
        </w:rPr>
        <w:t xml:space="preserve">, esposizioni di </w:t>
      </w:r>
      <w:r w:rsidR="00CD28D3" w:rsidRPr="00CD28D3">
        <w:rPr>
          <w:rFonts w:ascii="Verdana" w:hAnsi="Verdana" w:cs="Arial"/>
          <w:sz w:val="20"/>
          <w:szCs w:val="20"/>
        </w:rPr>
        <w:t xml:space="preserve">ceramica e </w:t>
      </w:r>
      <w:proofErr w:type="spellStart"/>
      <w:r w:rsidR="00CD28D3" w:rsidRPr="00CD28D3">
        <w:rPr>
          <w:rFonts w:ascii="Verdana" w:hAnsi="Verdana" w:cs="Arial"/>
          <w:sz w:val="20"/>
          <w:szCs w:val="20"/>
        </w:rPr>
        <w:t>artiginato</w:t>
      </w:r>
      <w:proofErr w:type="spellEnd"/>
      <w:r w:rsidR="003A6EA9" w:rsidRPr="003A6EA9">
        <w:rPr>
          <w:rFonts w:ascii="Verdana" w:hAnsi="Verdana" w:cs="Arial"/>
          <w:sz w:val="20"/>
          <w:szCs w:val="20"/>
        </w:rPr>
        <w:t xml:space="preserve">, e molto altro ancora - sempre organizzati tenendo conto della situazione attuale – senza dubbio appassionanti e piacevoli. </w:t>
      </w:r>
    </w:p>
    <w:p w14:paraId="1DD2ACC5" w14:textId="77777777" w:rsidR="003A6EA9" w:rsidRPr="003A6EA9" w:rsidRDefault="003A6EA9" w:rsidP="003A6EA9">
      <w:pPr>
        <w:spacing w:after="0" w:line="240" w:lineRule="auto"/>
        <w:ind w:left="142" w:right="284"/>
        <w:jc w:val="both"/>
        <w:rPr>
          <w:rFonts w:ascii="Verdana" w:hAnsi="Verdana" w:cs="Arial"/>
          <w:sz w:val="20"/>
          <w:szCs w:val="20"/>
        </w:rPr>
      </w:pPr>
    </w:p>
    <w:p w14:paraId="363AB20C" w14:textId="56B36524" w:rsidR="003A6EA9" w:rsidRPr="00CD28D3" w:rsidRDefault="00FB44DE" w:rsidP="003A6EA9">
      <w:pPr>
        <w:spacing w:after="0" w:line="240" w:lineRule="auto"/>
        <w:ind w:left="142" w:right="284"/>
        <w:jc w:val="both"/>
        <w:rPr>
          <w:rFonts w:ascii="Verdana" w:hAnsi="Verdana" w:cs="Arial"/>
          <w:b/>
          <w:bCs/>
          <w:sz w:val="20"/>
          <w:szCs w:val="20"/>
        </w:rPr>
      </w:pPr>
      <w:r w:rsidRPr="00CD28D3">
        <w:rPr>
          <w:rFonts w:ascii="Verdana" w:hAnsi="Verdana" w:cs="Arial"/>
          <w:b/>
          <w:bCs/>
          <w:sz w:val="20"/>
          <w:szCs w:val="20"/>
        </w:rPr>
        <w:t>Magia e spettacolo lungo il fiume</w:t>
      </w:r>
    </w:p>
    <w:p w14:paraId="04CD3DD8" w14:textId="4880CB1F" w:rsidR="003A6EA9" w:rsidRPr="003A6EA9" w:rsidRDefault="003A6EA9" w:rsidP="003A6EA9">
      <w:pPr>
        <w:spacing w:after="0" w:line="240" w:lineRule="auto"/>
        <w:ind w:left="142" w:right="284"/>
        <w:jc w:val="both"/>
        <w:rPr>
          <w:rFonts w:ascii="Verdana" w:hAnsi="Verdana" w:cs="Arial"/>
          <w:sz w:val="20"/>
          <w:szCs w:val="20"/>
        </w:rPr>
      </w:pPr>
      <w:r w:rsidRPr="00CD28D3">
        <w:rPr>
          <w:rFonts w:ascii="Verdana" w:hAnsi="Verdana" w:cs="Arial"/>
          <w:sz w:val="20"/>
          <w:szCs w:val="20"/>
        </w:rPr>
        <w:t>Da</w:t>
      </w:r>
      <w:r w:rsidR="00CD28D3" w:rsidRPr="00CD28D3">
        <w:rPr>
          <w:rFonts w:ascii="Verdana" w:hAnsi="Verdana" w:cs="Arial"/>
          <w:sz w:val="20"/>
          <w:szCs w:val="20"/>
        </w:rPr>
        <w:t xml:space="preserve">l 29 </w:t>
      </w:r>
      <w:r w:rsidRPr="00CD28D3">
        <w:rPr>
          <w:rFonts w:ascii="Verdana" w:hAnsi="Verdana" w:cs="Arial"/>
          <w:sz w:val="20"/>
          <w:szCs w:val="20"/>
        </w:rPr>
        <w:t>giugno a</w:t>
      </w:r>
      <w:r w:rsidR="00CD28D3" w:rsidRPr="00CD28D3">
        <w:rPr>
          <w:rFonts w:ascii="Verdana" w:hAnsi="Verdana" w:cs="Arial"/>
          <w:sz w:val="20"/>
          <w:szCs w:val="20"/>
        </w:rPr>
        <w:t>l 9</w:t>
      </w:r>
      <w:r w:rsidRPr="00CD28D3">
        <w:rPr>
          <w:rFonts w:ascii="Verdana" w:hAnsi="Verdana" w:cs="Arial"/>
          <w:sz w:val="20"/>
          <w:szCs w:val="20"/>
        </w:rPr>
        <w:t xml:space="preserve"> settembre</w:t>
      </w:r>
      <w:r w:rsidR="00CD28D3" w:rsidRPr="00CD28D3">
        <w:rPr>
          <w:rFonts w:ascii="Verdana" w:hAnsi="Verdana" w:cs="Arial"/>
          <w:sz w:val="20"/>
          <w:szCs w:val="20"/>
        </w:rPr>
        <w:t xml:space="preserve"> 2022</w:t>
      </w:r>
      <w:r w:rsidRPr="00CD28D3">
        <w:rPr>
          <w:rFonts w:ascii="Verdana" w:hAnsi="Verdana" w:cs="Arial"/>
          <w:sz w:val="20"/>
          <w:szCs w:val="20"/>
        </w:rPr>
        <w:t xml:space="preserve">, il mercoledì e il venerdì la sera, le sponde </w:t>
      </w:r>
      <w:r w:rsidR="005F6F95" w:rsidRPr="00CD28D3">
        <w:rPr>
          <w:rFonts w:ascii="Verdana" w:hAnsi="Verdana" w:cs="Arial"/>
          <w:sz w:val="20"/>
          <w:szCs w:val="20"/>
        </w:rPr>
        <w:t>del</w:t>
      </w:r>
      <w:r w:rsidRPr="00CD28D3">
        <w:rPr>
          <w:rFonts w:ascii="Verdana" w:hAnsi="Verdana" w:cs="Arial"/>
          <w:sz w:val="20"/>
          <w:szCs w:val="20"/>
        </w:rPr>
        <w:t xml:space="preserve"> fiume Drava si animeranno di splendidi spettacoli acquatici del programma "</w:t>
      </w:r>
      <w:proofErr w:type="spellStart"/>
      <w:r w:rsidRPr="00CD28D3">
        <w:rPr>
          <w:rFonts w:ascii="Verdana" w:hAnsi="Verdana" w:cs="Arial"/>
          <w:sz w:val="20"/>
          <w:szCs w:val="20"/>
        </w:rPr>
        <w:t>Draupuls</w:t>
      </w:r>
      <w:proofErr w:type="spellEnd"/>
      <w:r w:rsidRPr="00CD28D3">
        <w:rPr>
          <w:rFonts w:ascii="Verdana" w:hAnsi="Verdana" w:cs="Arial"/>
          <w:sz w:val="20"/>
          <w:szCs w:val="20"/>
        </w:rPr>
        <w:t>". Accompagnati dalle note dei classici della storia della musica, delle interpretazioni moderne delle opere di giovani artisti emergenti, prenderanno vita ipnotici giochi d’acqua (www.draupuls.at).</w:t>
      </w:r>
    </w:p>
    <w:p w14:paraId="50CA45E2" w14:textId="77777777" w:rsidR="003A6EA9" w:rsidRPr="003A6EA9" w:rsidRDefault="003A6EA9" w:rsidP="003A6EA9">
      <w:pPr>
        <w:spacing w:after="0" w:line="240" w:lineRule="auto"/>
        <w:ind w:left="142" w:right="284"/>
        <w:jc w:val="both"/>
        <w:rPr>
          <w:rFonts w:ascii="Verdana" w:hAnsi="Verdana" w:cs="Arial"/>
          <w:sz w:val="20"/>
          <w:szCs w:val="20"/>
        </w:rPr>
      </w:pPr>
    </w:p>
    <w:p w14:paraId="7AE7D4B3" w14:textId="3FEF86D9" w:rsidR="003A6EA9" w:rsidRPr="003A6EA9" w:rsidRDefault="00FB44DE" w:rsidP="003A6EA9">
      <w:pPr>
        <w:spacing w:after="0" w:line="240" w:lineRule="auto"/>
        <w:ind w:left="142" w:right="284"/>
        <w:jc w:val="both"/>
        <w:rPr>
          <w:rFonts w:ascii="Verdana" w:hAnsi="Verdana" w:cs="Arial"/>
          <w:b/>
          <w:bCs/>
          <w:sz w:val="20"/>
          <w:szCs w:val="20"/>
        </w:rPr>
      </w:pPr>
      <w:r>
        <w:rPr>
          <w:rFonts w:ascii="Verdana" w:hAnsi="Verdana" w:cs="Arial"/>
          <w:b/>
          <w:bCs/>
          <w:sz w:val="20"/>
          <w:szCs w:val="20"/>
        </w:rPr>
        <w:t>A spasso tra i secoli passati… e futuri</w:t>
      </w:r>
    </w:p>
    <w:p w14:paraId="2AD7E2EC" w14:textId="20212D82" w:rsidR="003A6EA9" w:rsidRPr="003A6EA9" w:rsidRDefault="005F6F95" w:rsidP="003A6EA9">
      <w:pPr>
        <w:spacing w:after="0" w:line="240" w:lineRule="auto"/>
        <w:ind w:left="142" w:right="284"/>
        <w:jc w:val="both"/>
        <w:rPr>
          <w:rFonts w:ascii="Verdana" w:hAnsi="Verdana" w:cs="Arial"/>
          <w:sz w:val="20"/>
          <w:szCs w:val="20"/>
        </w:rPr>
      </w:pPr>
      <w:r>
        <w:rPr>
          <w:rFonts w:ascii="Verdana" w:hAnsi="Verdana" w:cs="Arial"/>
          <w:sz w:val="20"/>
          <w:szCs w:val="20"/>
        </w:rPr>
        <w:t>Il</w:t>
      </w:r>
      <w:r w:rsidR="003A6EA9" w:rsidRPr="003A6EA9">
        <w:rPr>
          <w:rFonts w:ascii="Verdana" w:hAnsi="Verdana" w:cs="Arial"/>
          <w:sz w:val="20"/>
          <w:szCs w:val="20"/>
        </w:rPr>
        <w:t xml:space="preserve"> museo civico</w:t>
      </w:r>
      <w:r w:rsidR="00FB44DE">
        <w:rPr>
          <w:rFonts w:ascii="Verdana" w:hAnsi="Verdana" w:cs="Arial"/>
          <w:sz w:val="20"/>
          <w:szCs w:val="20"/>
        </w:rPr>
        <w:t xml:space="preserve"> cittadino</w:t>
      </w:r>
      <w:r w:rsidR="003A6EA9" w:rsidRPr="003A6EA9">
        <w:rPr>
          <w:rFonts w:ascii="Verdana" w:hAnsi="Verdana" w:cs="Arial"/>
          <w:sz w:val="20"/>
          <w:szCs w:val="20"/>
        </w:rPr>
        <w:t xml:space="preserve"> </w:t>
      </w:r>
      <w:proofErr w:type="spellStart"/>
      <w:r w:rsidR="003A6EA9" w:rsidRPr="003A6EA9">
        <w:rPr>
          <w:rFonts w:ascii="Verdana" w:hAnsi="Verdana" w:cs="Arial"/>
          <w:sz w:val="20"/>
          <w:szCs w:val="20"/>
        </w:rPr>
        <w:t>Stadtmuseum</w:t>
      </w:r>
      <w:proofErr w:type="spellEnd"/>
      <w:r>
        <w:rPr>
          <w:rFonts w:ascii="Verdana" w:hAnsi="Verdana" w:cs="Arial"/>
          <w:sz w:val="20"/>
          <w:szCs w:val="20"/>
        </w:rPr>
        <w:t xml:space="preserve"> </w:t>
      </w:r>
      <w:r w:rsidR="003A6EA9" w:rsidRPr="003A6EA9">
        <w:rPr>
          <w:rFonts w:ascii="Verdana" w:hAnsi="Verdana" w:cs="Arial"/>
          <w:sz w:val="20"/>
          <w:szCs w:val="20"/>
        </w:rPr>
        <w:t>conserva la memoria del passato</w:t>
      </w:r>
      <w:r w:rsidR="00FB44DE">
        <w:rPr>
          <w:rFonts w:ascii="Verdana" w:hAnsi="Verdana" w:cs="Arial"/>
          <w:sz w:val="20"/>
          <w:szCs w:val="20"/>
        </w:rPr>
        <w:t xml:space="preserve"> della città in</w:t>
      </w:r>
      <w:r>
        <w:rPr>
          <w:rFonts w:ascii="Verdana" w:hAnsi="Verdana" w:cs="Arial"/>
          <w:sz w:val="20"/>
          <w:szCs w:val="20"/>
        </w:rPr>
        <w:t xml:space="preserve"> numeros</w:t>
      </w:r>
      <w:r w:rsidR="00FB44DE">
        <w:rPr>
          <w:rFonts w:ascii="Verdana" w:hAnsi="Verdana" w:cs="Arial"/>
          <w:sz w:val="20"/>
          <w:szCs w:val="20"/>
        </w:rPr>
        <w:t>i reperti delle</w:t>
      </w:r>
      <w:r>
        <w:rPr>
          <w:rFonts w:ascii="Verdana" w:hAnsi="Verdana" w:cs="Arial"/>
          <w:sz w:val="20"/>
          <w:szCs w:val="20"/>
        </w:rPr>
        <w:t xml:space="preserve"> collezioni esposte</w:t>
      </w:r>
      <w:r w:rsidR="003A6EA9" w:rsidRPr="003A6EA9">
        <w:rPr>
          <w:rFonts w:ascii="Verdana" w:hAnsi="Verdana" w:cs="Arial"/>
          <w:sz w:val="20"/>
          <w:szCs w:val="20"/>
        </w:rPr>
        <w:t xml:space="preserve">. </w:t>
      </w:r>
      <w:r w:rsidR="00FB44DE">
        <w:rPr>
          <w:rFonts w:ascii="Verdana" w:hAnsi="Verdana" w:cs="Arial"/>
          <w:sz w:val="20"/>
          <w:szCs w:val="20"/>
        </w:rPr>
        <w:t>Tra questi, resti</w:t>
      </w:r>
      <w:r w:rsidR="003A6EA9" w:rsidRPr="003A6EA9">
        <w:rPr>
          <w:rFonts w:ascii="Verdana" w:hAnsi="Verdana" w:cs="Arial"/>
          <w:sz w:val="20"/>
          <w:szCs w:val="20"/>
        </w:rPr>
        <w:t xml:space="preserve"> di epoca romana e capolavori della pittura tardogotica. </w:t>
      </w:r>
      <w:r>
        <w:rPr>
          <w:rFonts w:ascii="Verdana" w:hAnsi="Verdana" w:cs="Arial"/>
          <w:sz w:val="20"/>
          <w:szCs w:val="20"/>
        </w:rPr>
        <w:t>Per un tuffo nella modernità, invece si consiglia di visitare diverse</w:t>
      </w:r>
      <w:r w:rsidR="003A6EA9" w:rsidRPr="003A6EA9">
        <w:rPr>
          <w:rFonts w:ascii="Verdana" w:hAnsi="Verdana" w:cs="Arial"/>
          <w:sz w:val="20"/>
          <w:szCs w:val="20"/>
        </w:rPr>
        <w:t xml:space="preserve"> </w:t>
      </w:r>
      <w:r w:rsidR="003A6EA9" w:rsidRPr="00CD28D3">
        <w:rPr>
          <w:rFonts w:ascii="Verdana" w:hAnsi="Verdana" w:cs="Arial"/>
          <w:sz w:val="20"/>
          <w:szCs w:val="20"/>
        </w:rPr>
        <w:t xml:space="preserve">gallerie </w:t>
      </w:r>
      <w:r w:rsidRPr="00CD28D3">
        <w:rPr>
          <w:rFonts w:ascii="Verdana" w:hAnsi="Verdana" w:cs="Arial"/>
          <w:sz w:val="20"/>
          <w:szCs w:val="20"/>
        </w:rPr>
        <w:t>come</w:t>
      </w:r>
      <w:r w:rsidR="003A6EA9" w:rsidRPr="00CD28D3">
        <w:rPr>
          <w:rFonts w:ascii="Verdana" w:hAnsi="Verdana" w:cs="Arial"/>
          <w:sz w:val="20"/>
          <w:szCs w:val="20"/>
        </w:rPr>
        <w:t xml:space="preserve"> la </w:t>
      </w:r>
      <w:r w:rsidR="00CD28D3" w:rsidRPr="00CD28D3">
        <w:rPr>
          <w:rFonts w:ascii="Verdana" w:hAnsi="Verdana" w:cs="Arial"/>
          <w:sz w:val="20"/>
          <w:szCs w:val="20"/>
        </w:rPr>
        <w:t xml:space="preserve">Galeria </w:t>
      </w:r>
      <w:proofErr w:type="spellStart"/>
      <w:r w:rsidR="00CD28D3" w:rsidRPr="00CD28D3">
        <w:rPr>
          <w:rFonts w:ascii="Verdana" w:hAnsi="Verdana" w:cs="Arial"/>
          <w:sz w:val="20"/>
          <w:szCs w:val="20"/>
        </w:rPr>
        <w:t>Freihausgasse</w:t>
      </w:r>
      <w:proofErr w:type="spellEnd"/>
      <w:r w:rsidR="003A6EA9" w:rsidRPr="00CD28D3">
        <w:rPr>
          <w:rFonts w:ascii="Verdana" w:hAnsi="Verdana" w:cs="Arial"/>
          <w:sz w:val="20"/>
          <w:szCs w:val="20"/>
        </w:rPr>
        <w:t xml:space="preserve">. La città ospita inoltre eventi folkloristici molto amati e seguiti, come </w:t>
      </w:r>
      <w:r w:rsidR="00CD28D3" w:rsidRPr="00CD28D3">
        <w:rPr>
          <w:rFonts w:ascii="Verdana" w:hAnsi="Verdana" w:cs="Arial"/>
          <w:sz w:val="20"/>
          <w:szCs w:val="20"/>
        </w:rPr>
        <w:t>il Mercatino di Pasqua</w:t>
      </w:r>
      <w:r w:rsidR="003A6EA9" w:rsidRPr="00CD28D3">
        <w:rPr>
          <w:rFonts w:ascii="Verdana" w:hAnsi="Verdana" w:cs="Arial"/>
          <w:sz w:val="20"/>
          <w:szCs w:val="20"/>
        </w:rPr>
        <w:t xml:space="preserve"> e la tradizionale </w:t>
      </w:r>
      <w:proofErr w:type="spellStart"/>
      <w:r w:rsidR="003A6EA9" w:rsidRPr="00CD28D3">
        <w:rPr>
          <w:rFonts w:ascii="Verdana" w:hAnsi="Verdana" w:cs="Arial"/>
          <w:sz w:val="20"/>
          <w:szCs w:val="20"/>
        </w:rPr>
        <w:t>Villacher</w:t>
      </w:r>
      <w:proofErr w:type="spellEnd"/>
      <w:r w:rsidR="003A6EA9" w:rsidRPr="00CD28D3">
        <w:rPr>
          <w:rFonts w:ascii="Verdana" w:hAnsi="Verdana" w:cs="Arial"/>
          <w:sz w:val="20"/>
          <w:szCs w:val="20"/>
        </w:rPr>
        <w:t xml:space="preserve"> </w:t>
      </w:r>
      <w:proofErr w:type="spellStart"/>
      <w:r w:rsidR="003A6EA9" w:rsidRPr="00CD28D3">
        <w:rPr>
          <w:rFonts w:ascii="Verdana" w:hAnsi="Verdana" w:cs="Arial"/>
          <w:sz w:val="20"/>
          <w:szCs w:val="20"/>
        </w:rPr>
        <w:t>Kirchtag</w:t>
      </w:r>
      <w:proofErr w:type="spellEnd"/>
      <w:r w:rsidR="003A6EA9" w:rsidRPr="00CD28D3">
        <w:rPr>
          <w:rFonts w:ascii="Verdana" w:hAnsi="Verdana" w:cs="Arial"/>
          <w:sz w:val="20"/>
          <w:szCs w:val="20"/>
        </w:rPr>
        <w:t xml:space="preserve"> in estate. Per gli amanti della musica, da non dimenticare il Festival dell’Estate Carinziana, mentre per gli appassionati di motori la </w:t>
      </w:r>
      <w:proofErr w:type="spellStart"/>
      <w:r w:rsidR="003A6EA9" w:rsidRPr="00CD28D3">
        <w:rPr>
          <w:rFonts w:ascii="Verdana" w:hAnsi="Verdana" w:cs="Arial"/>
          <w:sz w:val="20"/>
          <w:szCs w:val="20"/>
        </w:rPr>
        <w:t>European</w:t>
      </w:r>
      <w:proofErr w:type="spellEnd"/>
      <w:r w:rsidR="003A6EA9" w:rsidRPr="00CD28D3">
        <w:rPr>
          <w:rFonts w:ascii="Verdana" w:hAnsi="Verdana" w:cs="Arial"/>
          <w:sz w:val="20"/>
          <w:szCs w:val="20"/>
        </w:rPr>
        <w:t xml:space="preserve"> Bike Week, il raduno motociclistico di Harley-Davidson® più grande d’Europa.</w:t>
      </w:r>
    </w:p>
    <w:p w14:paraId="0C5350A3" w14:textId="77777777" w:rsidR="003A6EA9" w:rsidRPr="003A6EA9" w:rsidRDefault="003A6EA9" w:rsidP="003A6EA9">
      <w:pPr>
        <w:spacing w:after="0" w:line="240" w:lineRule="auto"/>
        <w:ind w:left="142" w:right="284"/>
        <w:jc w:val="both"/>
        <w:rPr>
          <w:rFonts w:ascii="Verdana" w:hAnsi="Verdana" w:cs="Arial"/>
          <w:sz w:val="20"/>
          <w:szCs w:val="20"/>
        </w:rPr>
      </w:pPr>
    </w:p>
    <w:p w14:paraId="73492766" w14:textId="77777777" w:rsidR="003A6EA9" w:rsidRPr="003A6EA9" w:rsidRDefault="003A6EA9" w:rsidP="003A6EA9">
      <w:pPr>
        <w:spacing w:after="0" w:line="240" w:lineRule="auto"/>
        <w:ind w:left="142" w:right="284"/>
        <w:jc w:val="both"/>
        <w:rPr>
          <w:rFonts w:ascii="Verdana" w:hAnsi="Verdana" w:cs="Arial"/>
          <w:b/>
          <w:bCs/>
          <w:sz w:val="20"/>
          <w:szCs w:val="20"/>
        </w:rPr>
      </w:pPr>
      <w:r w:rsidRPr="003A6EA9">
        <w:rPr>
          <w:rFonts w:ascii="Verdana" w:hAnsi="Verdana" w:cs="Arial"/>
          <w:b/>
          <w:bCs/>
          <w:sz w:val="20"/>
          <w:szCs w:val="20"/>
        </w:rPr>
        <w:t>Spostamenti facili e senza stress</w:t>
      </w:r>
    </w:p>
    <w:p w14:paraId="58795802" w14:textId="291D0721" w:rsidR="003A6EA9" w:rsidRPr="003A6EA9" w:rsidRDefault="00C41EE0" w:rsidP="003A6EA9">
      <w:pPr>
        <w:spacing w:after="0" w:line="240" w:lineRule="auto"/>
        <w:ind w:left="142" w:right="284"/>
        <w:jc w:val="both"/>
        <w:rPr>
          <w:rFonts w:ascii="Verdana" w:hAnsi="Verdana" w:cs="Arial"/>
          <w:sz w:val="20"/>
          <w:szCs w:val="20"/>
        </w:rPr>
      </w:pPr>
      <w:r>
        <w:rPr>
          <w:rFonts w:ascii="Verdana" w:hAnsi="Verdana" w:cs="Arial"/>
          <w:sz w:val="20"/>
          <w:szCs w:val="20"/>
        </w:rPr>
        <w:t>Villach si trova a un passo dal confine italiano, ed è f</w:t>
      </w:r>
      <w:r w:rsidR="003A6EA9" w:rsidRPr="003A6EA9">
        <w:rPr>
          <w:rFonts w:ascii="Verdana" w:hAnsi="Verdana" w:cs="Arial"/>
          <w:sz w:val="20"/>
          <w:szCs w:val="20"/>
        </w:rPr>
        <w:t>acilmente raggiungibile sia in treno che in automobile. La stazione ferroviaria è a pochi passi dal centro storico, consentendo di arrivare in breve tempo agli hotel qui situati. La città di Villach offre ottimi servizi di trasporto pubblico per potersi spostare nella regione senza problemi e in tutta comodità, raggiungendo così tutte le località più belle e godere di tutt</w:t>
      </w:r>
      <w:r>
        <w:rPr>
          <w:rFonts w:ascii="Verdana" w:hAnsi="Verdana" w:cs="Arial"/>
          <w:sz w:val="20"/>
          <w:szCs w:val="20"/>
        </w:rPr>
        <w:t>i i vantaggi</w:t>
      </w:r>
      <w:r w:rsidR="003A6EA9" w:rsidRPr="003A6EA9">
        <w:rPr>
          <w:rFonts w:ascii="Verdana" w:hAnsi="Verdana" w:cs="Arial"/>
          <w:sz w:val="20"/>
          <w:szCs w:val="20"/>
        </w:rPr>
        <w:t xml:space="preserve"> di una vacanza ben organizzata.</w:t>
      </w:r>
    </w:p>
    <w:p w14:paraId="42322A8E" w14:textId="77777777" w:rsidR="003A6EA9" w:rsidRPr="003A6EA9" w:rsidRDefault="003A6EA9" w:rsidP="003A6EA9">
      <w:pPr>
        <w:spacing w:after="0" w:line="240" w:lineRule="auto"/>
        <w:ind w:left="142" w:right="284"/>
        <w:jc w:val="both"/>
        <w:rPr>
          <w:rFonts w:ascii="Verdana" w:hAnsi="Verdana" w:cs="Arial"/>
          <w:sz w:val="20"/>
          <w:szCs w:val="20"/>
        </w:rPr>
      </w:pPr>
    </w:p>
    <w:p w14:paraId="18DBB66C" w14:textId="4AE47372" w:rsidR="00333FC9" w:rsidRPr="00F86C6F" w:rsidRDefault="00333FC9" w:rsidP="00423E07">
      <w:pPr>
        <w:spacing w:after="0" w:line="240" w:lineRule="auto"/>
        <w:ind w:left="142" w:right="284"/>
        <w:jc w:val="both"/>
        <w:rPr>
          <w:rFonts w:ascii="Verdana" w:hAnsi="Verdana" w:cstheme="minorHAnsi"/>
          <w:noProof/>
          <w:sz w:val="20"/>
          <w:szCs w:val="20"/>
        </w:rPr>
      </w:pPr>
      <w:r w:rsidRPr="00F86C6F">
        <w:rPr>
          <w:rFonts w:ascii="Verdana" w:hAnsi="Verdana" w:cstheme="minorHAnsi"/>
          <w:b/>
          <w:sz w:val="20"/>
          <w:szCs w:val="20"/>
        </w:rPr>
        <w:t xml:space="preserve">Per informazioni:  </w:t>
      </w:r>
      <w:hyperlink r:id="rId9" w:history="1">
        <w:r w:rsidRPr="00F86C6F">
          <w:rPr>
            <w:rStyle w:val="Collegamentoipertestuale"/>
            <w:rFonts w:ascii="Verdana" w:hAnsi="Verdana" w:cstheme="minorHAnsi"/>
            <w:b/>
            <w:sz w:val="20"/>
            <w:szCs w:val="20"/>
          </w:rPr>
          <w:t>www.visitvillach.at</w:t>
        </w:r>
      </w:hyperlink>
    </w:p>
    <w:p w14:paraId="5665DABC" w14:textId="77777777" w:rsidR="00B14908" w:rsidRPr="00423E07" w:rsidRDefault="00F44922" w:rsidP="00423E07">
      <w:pPr>
        <w:tabs>
          <w:tab w:val="left" w:pos="6804"/>
          <w:tab w:val="left" w:pos="8505"/>
          <w:tab w:val="left" w:pos="8647"/>
          <w:tab w:val="left" w:pos="8789"/>
        </w:tabs>
        <w:overflowPunct w:val="0"/>
        <w:autoSpaceDE w:val="0"/>
        <w:autoSpaceDN w:val="0"/>
        <w:adjustRightInd w:val="0"/>
        <w:spacing w:after="0" w:line="240" w:lineRule="auto"/>
        <w:ind w:left="142" w:right="284"/>
        <w:jc w:val="both"/>
        <w:textAlignment w:val="baseline"/>
        <w:rPr>
          <w:rFonts w:ascii="Verdana" w:hAnsi="Verdana" w:cstheme="minorHAnsi"/>
          <w:b/>
        </w:rPr>
      </w:pPr>
      <w:r>
        <w:rPr>
          <w:rFonts w:ascii="Verdana" w:hAnsi="Verdana" w:cstheme="minorHAnsi"/>
          <w:noProof/>
        </w:rPr>
        <w:pict w14:anchorId="2F8E13E6">
          <v:rect id="_x0000_i1025" alt="" style="width:432.3pt;height:.05pt;mso-width-percent:0;mso-height-percent:0;mso-width-percent:0;mso-height-percent:0" o:hralign="center" o:hrstd="t" o:hr="t" fillcolor="#aca899" stroked="f"/>
        </w:pict>
      </w:r>
    </w:p>
    <w:p w14:paraId="3D4EADD2" w14:textId="2AA117D8" w:rsidR="00B14908" w:rsidRPr="00423E07" w:rsidRDefault="001B5978" w:rsidP="00423E07">
      <w:pPr>
        <w:spacing w:after="0" w:line="240" w:lineRule="auto"/>
        <w:ind w:left="142" w:right="284"/>
        <w:jc w:val="both"/>
        <w:rPr>
          <w:rFonts w:ascii="Verdana" w:hAnsi="Verdana" w:cstheme="minorHAnsi"/>
        </w:rPr>
      </w:pPr>
      <w:r>
        <w:rPr>
          <w:rFonts w:ascii="Verdana" w:hAnsi="Verdana"/>
          <w:color w:val="555555"/>
          <w:sz w:val="17"/>
          <w:szCs w:val="17"/>
          <w:u w:val="single"/>
        </w:rPr>
        <w:t>ATTENZIONE</w:t>
      </w:r>
      <w:r>
        <w:rPr>
          <w:rFonts w:ascii="Verdana" w:hAnsi="Verdana"/>
          <w:color w:val="555555"/>
          <w:sz w:val="17"/>
          <w:szCs w:val="17"/>
        </w:rPr>
        <w:t>: le immagini sono libere da diritti se pubblicate a corredo di servizi giornalistici inerenti la zona turistica di Villach – Lago di Faak – Lago di Ossiach (Carinzia), citandone il copyright contenuto nella ridenominazione di ogni jpg.</w:t>
      </w:r>
      <w:r w:rsidR="00F44922">
        <w:rPr>
          <w:rFonts w:ascii="Verdana" w:hAnsi="Verdana" w:cstheme="minorHAnsi"/>
          <w:noProof/>
        </w:rPr>
        <w:pict w14:anchorId="789E3757">
          <v:rect id="_x0000_i1026" alt="" style="width:453.6pt;height:.05pt;mso-width-percent:0;mso-height-percent:0;mso-width-percent:0;mso-height-percent:0" o:hralign="center" o:hrstd="t" o:hr="t" fillcolor="#aca899" stroked="f"/>
        </w:pict>
      </w:r>
    </w:p>
    <w:p w14:paraId="5D1F38DC" w14:textId="343A44D5" w:rsidR="00D1208F" w:rsidRPr="00423E07" w:rsidRDefault="00D1208F" w:rsidP="00423E07">
      <w:pPr>
        <w:pStyle w:val="Testocommento"/>
        <w:spacing w:after="0"/>
        <w:ind w:left="142" w:right="284"/>
        <w:rPr>
          <w:rFonts w:ascii="Verdana" w:hAnsi="Verdana" w:cstheme="minorHAnsi"/>
          <w:b/>
          <w:bCs/>
          <w:sz w:val="18"/>
          <w:szCs w:val="18"/>
        </w:rPr>
      </w:pPr>
      <w:r w:rsidRPr="00423E07">
        <w:rPr>
          <w:rFonts w:ascii="Verdana" w:hAnsi="Verdana" w:cstheme="minorHAnsi"/>
          <w:b/>
          <w:bCs/>
          <w:sz w:val="18"/>
          <w:szCs w:val="18"/>
        </w:rPr>
        <w:t>Come arrivare:</w:t>
      </w:r>
      <w:r w:rsidRPr="00423E07">
        <w:rPr>
          <w:rFonts w:ascii="Verdana" w:hAnsi="Verdana" w:cstheme="minorHAnsi"/>
        </w:rPr>
        <w:br/>
      </w:r>
      <w:r w:rsidRPr="00423E07">
        <w:rPr>
          <w:rFonts w:ascii="Verdana" w:hAnsi="Verdana" w:cstheme="minorHAnsi"/>
          <w:sz w:val="18"/>
          <w:szCs w:val="18"/>
        </w:rPr>
        <w:t xml:space="preserve">In treno: ogni giorno collegamenti diretti con le maggiori città italiane (es. Milano, Venezia, Udine, Bologna, Firenze, Roma). Per dettagli e approfondimenti: www.dbitalia.it e </w:t>
      </w:r>
      <w:hyperlink r:id="rId10" w:tgtFrame="_blank" w:tooltip="http://b3d2i.s44.it/f/tr.aspx/?06ie-d=xyr406b-=zqt_gk-=0hfizopipi2c30_&amp;h2e0334h&amp;x=pv&amp;oNCLM" w:history="1">
        <w:r w:rsidRPr="00423E07">
          <w:rPr>
            <w:rStyle w:val="Collegamentoipertestuale"/>
            <w:rFonts w:ascii="Verdana" w:hAnsi="Verdana" w:cstheme="minorHAnsi"/>
            <w:sz w:val="18"/>
            <w:szCs w:val="18"/>
          </w:rPr>
          <w:t>www.obb-italia.com</w:t>
        </w:r>
      </w:hyperlink>
      <w:r w:rsidRPr="00423E07">
        <w:rPr>
          <w:rFonts w:ascii="Verdana" w:hAnsi="Verdana" w:cstheme="minorHAnsi"/>
          <w:sz w:val="18"/>
          <w:szCs w:val="18"/>
        </w:rPr>
        <w:t xml:space="preserve"> o </w:t>
      </w:r>
      <w:hyperlink r:id="rId11" w:tgtFrame="_blank" w:tooltip="http://b3d2i.s44.it/f/tr.aspx/?06ie-d=xyr406b-=zqt_gk-=0hfizopipi2c603/:f9-&amp;41&amp;a.pNCLM" w:history="1">
        <w:r w:rsidRPr="00423E07">
          <w:rPr>
            <w:rStyle w:val="Collegamentoipertestuale"/>
            <w:rFonts w:ascii="Verdana" w:hAnsi="Verdana" w:cstheme="minorHAnsi"/>
            <w:sz w:val="18"/>
            <w:szCs w:val="18"/>
          </w:rPr>
          <w:t>www.oebb-italia.com</w:t>
        </w:r>
      </w:hyperlink>
      <w:r w:rsidRPr="00423E07">
        <w:rPr>
          <w:rFonts w:ascii="Verdana" w:hAnsi="Verdana" w:cstheme="minorHAnsi"/>
          <w:sz w:val="18"/>
          <w:szCs w:val="18"/>
        </w:rPr>
        <w:t xml:space="preserve">. </w:t>
      </w:r>
      <w:r w:rsidRPr="00423E07">
        <w:rPr>
          <w:rFonts w:ascii="Verdana" w:hAnsi="Verdana" w:cstheme="minorHAnsi"/>
        </w:rPr>
        <w:br/>
      </w:r>
      <w:r w:rsidRPr="00423E07">
        <w:rPr>
          <w:rFonts w:ascii="Verdana" w:hAnsi="Verdana" w:cstheme="minorHAnsi"/>
          <w:sz w:val="18"/>
          <w:szCs w:val="18"/>
        </w:rPr>
        <w:t xml:space="preserve">In auto: per pianificare il viaggio consigliamo di utilizzare il cerca percorsi sul sito ufficiale della regione di Villach </w:t>
      </w:r>
      <w:hyperlink r:id="rId12" w:history="1">
        <w:r w:rsidRPr="00423E07">
          <w:rPr>
            <w:rStyle w:val="Collegamentoipertestuale"/>
            <w:rFonts w:ascii="Verdana" w:hAnsi="Verdana" w:cstheme="minorHAnsi"/>
            <w:sz w:val="18"/>
            <w:szCs w:val="18"/>
          </w:rPr>
          <w:t>www.visitvillach.at</w:t>
        </w:r>
      </w:hyperlink>
      <w:r w:rsidRPr="00423E07">
        <w:rPr>
          <w:rStyle w:val="Collegamentoipertestuale"/>
          <w:rFonts w:ascii="Verdana" w:hAnsi="Verdana" w:cstheme="minorHAnsi"/>
          <w:b/>
        </w:rPr>
        <w:t xml:space="preserve"> </w:t>
      </w:r>
      <w:r w:rsidRPr="00423E07">
        <w:rPr>
          <w:rFonts w:ascii="Verdana" w:hAnsi="Verdana" w:cstheme="minorHAnsi"/>
        </w:rPr>
        <w:br/>
      </w:r>
      <w:r w:rsidRPr="00423E07">
        <w:rPr>
          <w:rFonts w:ascii="Verdana" w:hAnsi="Verdana" w:cstheme="minorHAnsi"/>
        </w:rPr>
        <w:br/>
      </w:r>
      <w:r w:rsidRPr="00423E07">
        <w:rPr>
          <w:rFonts w:ascii="Verdana" w:hAnsi="Verdana" w:cstheme="minorHAnsi"/>
          <w:b/>
          <w:bCs/>
          <w:sz w:val="18"/>
          <w:szCs w:val="18"/>
        </w:rPr>
        <w:t>Informazioni turistiche per il pubblico (in italiano):</w:t>
      </w:r>
    </w:p>
    <w:p w14:paraId="11D54663" w14:textId="77777777" w:rsidR="00D1208F" w:rsidRPr="00423E07" w:rsidRDefault="00D1208F" w:rsidP="00423E07">
      <w:pPr>
        <w:pStyle w:val="NormaleWeb"/>
        <w:spacing w:before="0" w:beforeAutospacing="0" w:after="0" w:afterAutospacing="0"/>
        <w:ind w:left="142" w:right="284"/>
        <w:rPr>
          <w:rFonts w:ascii="Verdana" w:hAnsi="Verdana" w:cstheme="minorHAnsi"/>
          <w:sz w:val="18"/>
          <w:szCs w:val="18"/>
          <w:lang w:val="de-DE"/>
        </w:rPr>
      </w:pPr>
      <w:r w:rsidRPr="00423E07">
        <w:rPr>
          <w:rFonts w:ascii="Verdana" w:hAnsi="Verdana" w:cstheme="minorHAnsi"/>
          <w:sz w:val="18"/>
          <w:szCs w:val="18"/>
          <w:lang w:val="de-DE"/>
        </w:rPr>
        <w:t>Region Villach Tourismus GmbH              </w:t>
      </w:r>
    </w:p>
    <w:p w14:paraId="3DF9FE1C" w14:textId="77777777" w:rsidR="00D1208F" w:rsidRPr="00423E07" w:rsidRDefault="00D1208F" w:rsidP="00423E07">
      <w:pPr>
        <w:pStyle w:val="NormaleWeb"/>
        <w:spacing w:before="0" w:beforeAutospacing="0" w:after="0" w:afterAutospacing="0"/>
        <w:ind w:left="142" w:right="284"/>
        <w:rPr>
          <w:rFonts w:ascii="Verdana" w:hAnsi="Verdana" w:cstheme="minorHAnsi"/>
          <w:sz w:val="18"/>
          <w:szCs w:val="18"/>
          <w:lang w:val="de-DE"/>
        </w:rPr>
      </w:pPr>
      <w:r w:rsidRPr="00423E07">
        <w:rPr>
          <w:rFonts w:ascii="Verdana" w:hAnsi="Verdana" w:cstheme="minorHAnsi"/>
          <w:sz w:val="18"/>
          <w:szCs w:val="18"/>
          <w:lang w:val="de-DE"/>
        </w:rPr>
        <w:t>Peraustraße 32</w:t>
      </w:r>
    </w:p>
    <w:p w14:paraId="3A965037" w14:textId="77777777" w:rsidR="00D1208F" w:rsidRPr="00423E07" w:rsidRDefault="00D1208F" w:rsidP="00423E07">
      <w:pPr>
        <w:pStyle w:val="NormaleWeb"/>
        <w:spacing w:before="0" w:beforeAutospacing="0" w:after="0" w:afterAutospacing="0"/>
        <w:ind w:left="142" w:right="284"/>
        <w:rPr>
          <w:rFonts w:ascii="Verdana" w:hAnsi="Verdana" w:cstheme="minorHAnsi"/>
          <w:sz w:val="18"/>
          <w:szCs w:val="18"/>
          <w:lang w:val="de-DE"/>
        </w:rPr>
      </w:pPr>
      <w:r w:rsidRPr="00423E07">
        <w:rPr>
          <w:rFonts w:ascii="Verdana" w:hAnsi="Verdana" w:cstheme="minorHAnsi"/>
          <w:sz w:val="18"/>
          <w:szCs w:val="18"/>
          <w:lang w:val="de-DE"/>
        </w:rPr>
        <w:t>9500 Villach, Österreich</w:t>
      </w:r>
    </w:p>
    <w:p w14:paraId="339011DE" w14:textId="77777777" w:rsidR="00D1208F" w:rsidRPr="00423E07" w:rsidRDefault="00D1208F" w:rsidP="00423E07">
      <w:pPr>
        <w:pStyle w:val="NormaleWeb"/>
        <w:spacing w:before="0" w:beforeAutospacing="0" w:after="0" w:afterAutospacing="0"/>
        <w:ind w:left="142" w:right="284"/>
        <w:rPr>
          <w:rFonts w:ascii="Verdana" w:hAnsi="Verdana" w:cstheme="minorHAnsi"/>
          <w:sz w:val="18"/>
          <w:szCs w:val="18"/>
          <w:lang w:val="de-DE"/>
        </w:rPr>
      </w:pPr>
      <w:r w:rsidRPr="00423E07">
        <w:rPr>
          <w:rFonts w:ascii="Verdana" w:hAnsi="Verdana" w:cstheme="minorHAnsi"/>
          <w:sz w:val="18"/>
          <w:szCs w:val="18"/>
          <w:lang w:val="de-DE"/>
        </w:rPr>
        <w:t>Tel.: +43 / (0)4242 / 42000 - 0, Fax: +43 / (0)4242 / 42000 - 42</w:t>
      </w:r>
    </w:p>
    <w:p w14:paraId="390A3ADB" w14:textId="77777777" w:rsidR="00D1208F" w:rsidRPr="00423E07" w:rsidRDefault="00D1208F" w:rsidP="00423E07">
      <w:pPr>
        <w:pStyle w:val="NormaleWeb"/>
        <w:spacing w:before="0" w:beforeAutospacing="0" w:after="0" w:afterAutospacing="0"/>
        <w:ind w:left="142" w:right="284"/>
        <w:rPr>
          <w:rFonts w:ascii="Verdana" w:hAnsi="Verdana" w:cstheme="minorHAnsi"/>
          <w:sz w:val="18"/>
          <w:szCs w:val="18"/>
          <w:lang w:val="de-DE"/>
        </w:rPr>
      </w:pPr>
      <w:r w:rsidRPr="00423E07">
        <w:rPr>
          <w:rFonts w:ascii="Verdana" w:hAnsi="Verdana" w:cstheme="minorHAnsi"/>
          <w:sz w:val="18"/>
          <w:szCs w:val="18"/>
          <w:lang w:val="de-DE"/>
        </w:rPr>
        <w:lastRenderedPageBreak/>
        <w:t>FN171412b I LG Klagenfurt             </w:t>
      </w:r>
    </w:p>
    <w:p w14:paraId="5880A8CB" w14:textId="77777777" w:rsidR="00D1208F" w:rsidRPr="00423E07" w:rsidRDefault="00D1208F" w:rsidP="00423E07">
      <w:pPr>
        <w:spacing w:after="0" w:line="240" w:lineRule="auto"/>
        <w:ind w:left="142" w:right="284"/>
        <w:rPr>
          <w:rStyle w:val="Collegamentoipertestuale"/>
          <w:rFonts w:ascii="Verdana" w:hAnsi="Verdana" w:cstheme="minorHAnsi"/>
        </w:rPr>
      </w:pPr>
      <w:r w:rsidRPr="00423E07">
        <w:rPr>
          <w:rFonts w:ascii="Verdana" w:hAnsi="Verdana" w:cstheme="minorHAnsi"/>
          <w:sz w:val="18"/>
          <w:szCs w:val="18"/>
        </w:rPr>
        <w:t xml:space="preserve">E-Mail: </w:t>
      </w:r>
      <w:hyperlink r:id="rId13" w:tgtFrame="_blank" w:tooltip="mailto:office@region-villach.at" w:history="1">
        <w:r w:rsidRPr="00423E07">
          <w:rPr>
            <w:rStyle w:val="Collegamentoipertestuale"/>
            <w:rFonts w:ascii="Verdana" w:hAnsi="Verdana" w:cstheme="minorHAnsi"/>
            <w:sz w:val="18"/>
            <w:szCs w:val="18"/>
          </w:rPr>
          <w:t xml:space="preserve">office@region-villach.at </w:t>
        </w:r>
      </w:hyperlink>
    </w:p>
    <w:p w14:paraId="390070CC" w14:textId="4CBBFFD9" w:rsidR="000B078D" w:rsidRDefault="000B078D" w:rsidP="00423E07">
      <w:pPr>
        <w:spacing w:after="0" w:line="240" w:lineRule="auto"/>
        <w:ind w:left="142" w:right="284"/>
        <w:rPr>
          <w:rFonts w:ascii="Verdana" w:hAnsi="Verdana" w:cstheme="minorHAnsi"/>
          <w:b/>
          <w:bCs/>
          <w:sz w:val="18"/>
          <w:szCs w:val="18"/>
        </w:rPr>
      </w:pPr>
    </w:p>
    <w:p w14:paraId="5AD8474A" w14:textId="49E2D00B" w:rsidR="00D1208F" w:rsidRPr="00423E07" w:rsidRDefault="00D1208F" w:rsidP="00423E07">
      <w:pPr>
        <w:spacing w:after="0" w:line="240" w:lineRule="auto"/>
        <w:ind w:left="142" w:right="284"/>
        <w:rPr>
          <w:rFonts w:ascii="Verdana" w:hAnsi="Verdana" w:cstheme="minorHAnsi"/>
          <w:sz w:val="18"/>
          <w:szCs w:val="18"/>
        </w:rPr>
      </w:pPr>
      <w:r w:rsidRPr="00423E07">
        <w:rPr>
          <w:rFonts w:ascii="Verdana" w:hAnsi="Verdana" w:cstheme="minorHAnsi"/>
          <w:b/>
          <w:bCs/>
          <w:sz w:val="18"/>
          <w:szCs w:val="18"/>
        </w:rPr>
        <w:t>Informazioni per i media:</w:t>
      </w:r>
      <w:r w:rsidRPr="00423E07">
        <w:rPr>
          <w:rFonts w:ascii="Verdana" w:hAnsi="Verdana" w:cstheme="minorHAnsi"/>
        </w:rPr>
        <w:br/>
      </w:r>
      <w:r w:rsidRPr="00423E07">
        <w:rPr>
          <w:rFonts w:ascii="Verdana" w:hAnsi="Verdana" w:cstheme="minorHAnsi"/>
          <w:sz w:val="18"/>
          <w:szCs w:val="18"/>
        </w:rPr>
        <w:t xml:space="preserve">Ufficio stampa Region Villach Tourismus GmbH per l’Italia a cura di: </w:t>
      </w:r>
      <w:r w:rsidRPr="00423E07">
        <w:rPr>
          <w:rFonts w:ascii="Verdana" w:hAnsi="Verdana" w:cstheme="minorHAnsi"/>
        </w:rPr>
        <w:br/>
      </w:r>
      <w:r w:rsidRPr="00423E07">
        <w:rPr>
          <w:rFonts w:ascii="Verdana" w:hAnsi="Verdana" w:cstheme="minorHAnsi"/>
          <w:sz w:val="18"/>
          <w:szCs w:val="18"/>
        </w:rPr>
        <w:t>LDL COMeta</w:t>
      </w:r>
      <w:r w:rsidRPr="00423E07">
        <w:rPr>
          <w:rFonts w:ascii="Verdana" w:hAnsi="Verdana" w:cstheme="minorHAnsi"/>
          <w:sz w:val="18"/>
          <w:szCs w:val="18"/>
        </w:rPr>
        <w:br/>
        <w:t xml:space="preserve">Via Quinto Alpini 4, 24124 Bergamo, Tel.: 035 /4534134 </w:t>
      </w:r>
      <w:r w:rsidRPr="00423E07">
        <w:rPr>
          <w:rFonts w:ascii="Verdana" w:hAnsi="Verdana" w:cstheme="minorHAnsi"/>
        </w:rPr>
        <w:br/>
      </w:r>
      <w:r w:rsidRPr="00423E07">
        <w:rPr>
          <w:rFonts w:ascii="Verdana" w:hAnsi="Verdana" w:cstheme="minorHAnsi"/>
          <w:sz w:val="18"/>
          <w:szCs w:val="18"/>
        </w:rPr>
        <w:t xml:space="preserve">E-Mail: </w:t>
      </w:r>
      <w:hyperlink r:id="rId14" w:history="1">
        <w:r w:rsidRPr="00423E07">
          <w:rPr>
            <w:rStyle w:val="Collegamentoipertestuale"/>
            <w:rFonts w:ascii="Verdana" w:hAnsi="Verdana" w:cstheme="minorHAnsi"/>
            <w:sz w:val="18"/>
            <w:szCs w:val="18"/>
          </w:rPr>
          <w:t xml:space="preserve">info@ldlcometa.it </w:t>
        </w:r>
      </w:hyperlink>
      <w:r w:rsidRPr="00423E07">
        <w:rPr>
          <w:rFonts w:ascii="Verdana" w:hAnsi="Verdana" w:cstheme="minorHAnsi"/>
        </w:rPr>
        <w:br/>
      </w:r>
      <w:hyperlink r:id="rId15" w:history="1">
        <w:r w:rsidRPr="00423E07">
          <w:rPr>
            <w:rStyle w:val="Collegamentoipertestuale"/>
            <w:rFonts w:ascii="Verdana" w:hAnsi="Verdana" w:cstheme="minorHAnsi"/>
            <w:sz w:val="18"/>
            <w:szCs w:val="18"/>
          </w:rPr>
          <w:t>www.ldlcometa.it</w:t>
        </w:r>
      </w:hyperlink>
    </w:p>
    <w:p w14:paraId="20D29148" w14:textId="77777777" w:rsidR="007F5449" w:rsidRPr="00E364B8" w:rsidRDefault="007F5449" w:rsidP="00423E07">
      <w:pPr>
        <w:spacing w:after="0" w:line="240" w:lineRule="auto"/>
        <w:ind w:left="142" w:right="284"/>
        <w:jc w:val="both"/>
        <w:rPr>
          <w:rFonts w:cstheme="minorHAnsi"/>
        </w:rPr>
      </w:pPr>
    </w:p>
    <w:p w14:paraId="491C3C51" w14:textId="77777777" w:rsidR="003939C2" w:rsidRPr="00E364B8" w:rsidRDefault="003939C2" w:rsidP="00BB3803">
      <w:pPr>
        <w:jc w:val="both"/>
        <w:rPr>
          <w:rFonts w:cstheme="minorHAnsi"/>
        </w:rPr>
      </w:pPr>
    </w:p>
    <w:sectPr w:rsidR="003939C2" w:rsidRPr="00E364B8" w:rsidSect="00E364B8">
      <w:pgSz w:w="11906" w:h="16838"/>
      <w:pgMar w:top="1276"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97B99" w14:textId="77777777" w:rsidR="007030DA" w:rsidRDefault="007030DA" w:rsidP="00297CCB">
      <w:pPr>
        <w:spacing w:after="0" w:line="240" w:lineRule="auto"/>
      </w:pPr>
      <w:r>
        <w:separator/>
      </w:r>
    </w:p>
  </w:endnote>
  <w:endnote w:type="continuationSeparator" w:id="0">
    <w:p w14:paraId="7ADE5419" w14:textId="77777777" w:rsidR="007030DA" w:rsidRDefault="007030DA" w:rsidP="00297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IN Engschrift Std">
    <w:altName w:val="DIN Engschrift St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9B5D9" w14:textId="77777777" w:rsidR="007030DA" w:rsidRDefault="007030DA" w:rsidP="00297CCB">
      <w:pPr>
        <w:spacing w:after="0" w:line="240" w:lineRule="auto"/>
      </w:pPr>
      <w:r>
        <w:separator/>
      </w:r>
    </w:p>
  </w:footnote>
  <w:footnote w:type="continuationSeparator" w:id="0">
    <w:p w14:paraId="0A1FEFE9" w14:textId="77777777" w:rsidR="007030DA" w:rsidRDefault="007030DA" w:rsidP="00297C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4134"/>
    <w:multiLevelType w:val="hybridMultilevel"/>
    <w:tmpl w:val="32F0966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58F338A5"/>
    <w:multiLevelType w:val="hybridMultilevel"/>
    <w:tmpl w:val="B72FEE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C7E53D8"/>
    <w:multiLevelType w:val="hybridMultilevel"/>
    <w:tmpl w:val="309E6CFC"/>
    <w:lvl w:ilvl="0" w:tplc="478E7830">
      <w:numFmt w:val="bullet"/>
      <w:lvlText w:val="-"/>
      <w:lvlJc w:val="left"/>
      <w:pPr>
        <w:ind w:left="720" w:hanging="360"/>
      </w:pPr>
      <w:rPr>
        <w:rFonts w:ascii="Calibri" w:eastAsiaTheme="minorHAnsi" w:hAnsi="Calibri" w:cs="Calibri" w:hint="default"/>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C10"/>
    <w:rsid w:val="00011E8C"/>
    <w:rsid w:val="000343A6"/>
    <w:rsid w:val="00053105"/>
    <w:rsid w:val="00055248"/>
    <w:rsid w:val="00060D44"/>
    <w:rsid w:val="00062066"/>
    <w:rsid w:val="00065ABF"/>
    <w:rsid w:val="000668F7"/>
    <w:rsid w:val="000670B1"/>
    <w:rsid w:val="00070231"/>
    <w:rsid w:val="00070474"/>
    <w:rsid w:val="00071EEF"/>
    <w:rsid w:val="00075011"/>
    <w:rsid w:val="00084B1D"/>
    <w:rsid w:val="00086F21"/>
    <w:rsid w:val="0009280E"/>
    <w:rsid w:val="000B078D"/>
    <w:rsid w:val="000B4B0E"/>
    <w:rsid w:val="000D4549"/>
    <w:rsid w:val="000D77EA"/>
    <w:rsid w:val="000E318E"/>
    <w:rsid w:val="000E77FC"/>
    <w:rsid w:val="000F48F2"/>
    <w:rsid w:val="00100FDD"/>
    <w:rsid w:val="001220C8"/>
    <w:rsid w:val="0013473F"/>
    <w:rsid w:val="00135D22"/>
    <w:rsid w:val="00143C53"/>
    <w:rsid w:val="00145DC7"/>
    <w:rsid w:val="00161083"/>
    <w:rsid w:val="00165E1A"/>
    <w:rsid w:val="0017281A"/>
    <w:rsid w:val="00173441"/>
    <w:rsid w:val="00175D43"/>
    <w:rsid w:val="0019651C"/>
    <w:rsid w:val="001A487C"/>
    <w:rsid w:val="001B5978"/>
    <w:rsid w:val="001B7CFA"/>
    <w:rsid w:val="001C269E"/>
    <w:rsid w:val="001C3EC6"/>
    <w:rsid w:val="001C6B40"/>
    <w:rsid w:val="001C6F2A"/>
    <w:rsid w:val="001D2C18"/>
    <w:rsid w:val="001E702E"/>
    <w:rsid w:val="00200376"/>
    <w:rsid w:val="00202A33"/>
    <w:rsid w:val="00206DCD"/>
    <w:rsid w:val="00210757"/>
    <w:rsid w:val="0021120E"/>
    <w:rsid w:val="00215193"/>
    <w:rsid w:val="00222400"/>
    <w:rsid w:val="00230906"/>
    <w:rsid w:val="0025683A"/>
    <w:rsid w:val="00260543"/>
    <w:rsid w:val="00281306"/>
    <w:rsid w:val="00285FB9"/>
    <w:rsid w:val="0029115A"/>
    <w:rsid w:val="002960B1"/>
    <w:rsid w:val="002964AB"/>
    <w:rsid w:val="00296C78"/>
    <w:rsid w:val="00297CCB"/>
    <w:rsid w:val="002B3430"/>
    <w:rsid w:val="002C0F95"/>
    <w:rsid w:val="002C3617"/>
    <w:rsid w:val="002C6799"/>
    <w:rsid w:val="002D0457"/>
    <w:rsid w:val="002D1769"/>
    <w:rsid w:val="002D72F8"/>
    <w:rsid w:val="002E6AA7"/>
    <w:rsid w:val="002E7243"/>
    <w:rsid w:val="002F62AC"/>
    <w:rsid w:val="002F6422"/>
    <w:rsid w:val="00311C95"/>
    <w:rsid w:val="00320C0B"/>
    <w:rsid w:val="00321ACC"/>
    <w:rsid w:val="00333FC9"/>
    <w:rsid w:val="00334A99"/>
    <w:rsid w:val="00334B7D"/>
    <w:rsid w:val="0033507C"/>
    <w:rsid w:val="003351C6"/>
    <w:rsid w:val="00353BEC"/>
    <w:rsid w:val="003605A1"/>
    <w:rsid w:val="00363EDB"/>
    <w:rsid w:val="003750F1"/>
    <w:rsid w:val="003838E9"/>
    <w:rsid w:val="00384DD7"/>
    <w:rsid w:val="00385A19"/>
    <w:rsid w:val="00390141"/>
    <w:rsid w:val="003939C2"/>
    <w:rsid w:val="003A242E"/>
    <w:rsid w:val="003A6EA9"/>
    <w:rsid w:val="003B2288"/>
    <w:rsid w:val="003B4DAB"/>
    <w:rsid w:val="003C6763"/>
    <w:rsid w:val="003F788F"/>
    <w:rsid w:val="004052C2"/>
    <w:rsid w:val="004104FA"/>
    <w:rsid w:val="00413875"/>
    <w:rsid w:val="00423A18"/>
    <w:rsid w:val="00423E07"/>
    <w:rsid w:val="00424F32"/>
    <w:rsid w:val="00435939"/>
    <w:rsid w:val="00436AAA"/>
    <w:rsid w:val="0044701F"/>
    <w:rsid w:val="004477CB"/>
    <w:rsid w:val="00456622"/>
    <w:rsid w:val="004619E0"/>
    <w:rsid w:val="00461E5D"/>
    <w:rsid w:val="00463616"/>
    <w:rsid w:val="004719FC"/>
    <w:rsid w:val="004801FB"/>
    <w:rsid w:val="00495312"/>
    <w:rsid w:val="0049582F"/>
    <w:rsid w:val="004A3638"/>
    <w:rsid w:val="004B7449"/>
    <w:rsid w:val="004C3DBB"/>
    <w:rsid w:val="004C5112"/>
    <w:rsid w:val="00502BA5"/>
    <w:rsid w:val="005142D1"/>
    <w:rsid w:val="00516C21"/>
    <w:rsid w:val="0051741F"/>
    <w:rsid w:val="00522449"/>
    <w:rsid w:val="0052786B"/>
    <w:rsid w:val="00532ECE"/>
    <w:rsid w:val="00540AFD"/>
    <w:rsid w:val="005435E9"/>
    <w:rsid w:val="0054761C"/>
    <w:rsid w:val="00553998"/>
    <w:rsid w:val="00567F9F"/>
    <w:rsid w:val="0057087D"/>
    <w:rsid w:val="00574A9A"/>
    <w:rsid w:val="005824F3"/>
    <w:rsid w:val="00587128"/>
    <w:rsid w:val="00590DA0"/>
    <w:rsid w:val="00597D2D"/>
    <w:rsid w:val="005A05B7"/>
    <w:rsid w:val="005A1AE3"/>
    <w:rsid w:val="005A2C10"/>
    <w:rsid w:val="005B0F17"/>
    <w:rsid w:val="005B78C8"/>
    <w:rsid w:val="005D5A0D"/>
    <w:rsid w:val="005D7F82"/>
    <w:rsid w:val="005E0675"/>
    <w:rsid w:val="005E07FF"/>
    <w:rsid w:val="005E174C"/>
    <w:rsid w:val="005F6F95"/>
    <w:rsid w:val="00603064"/>
    <w:rsid w:val="006045D7"/>
    <w:rsid w:val="006079C5"/>
    <w:rsid w:val="00675C8D"/>
    <w:rsid w:val="00677180"/>
    <w:rsid w:val="006816AE"/>
    <w:rsid w:val="006816EC"/>
    <w:rsid w:val="00687794"/>
    <w:rsid w:val="006906BD"/>
    <w:rsid w:val="006922BD"/>
    <w:rsid w:val="006A0E7F"/>
    <w:rsid w:val="006A6485"/>
    <w:rsid w:val="006C5CA4"/>
    <w:rsid w:val="006D6888"/>
    <w:rsid w:val="006E24BD"/>
    <w:rsid w:val="006F6C6D"/>
    <w:rsid w:val="007030DA"/>
    <w:rsid w:val="00704A70"/>
    <w:rsid w:val="007130BD"/>
    <w:rsid w:val="007168B2"/>
    <w:rsid w:val="00734ED6"/>
    <w:rsid w:val="00735BCF"/>
    <w:rsid w:val="00745DE6"/>
    <w:rsid w:val="00761E30"/>
    <w:rsid w:val="00767F3A"/>
    <w:rsid w:val="00771492"/>
    <w:rsid w:val="007731AC"/>
    <w:rsid w:val="007736E2"/>
    <w:rsid w:val="00777FB6"/>
    <w:rsid w:val="00790009"/>
    <w:rsid w:val="007B2BAD"/>
    <w:rsid w:val="007C4447"/>
    <w:rsid w:val="007E5745"/>
    <w:rsid w:val="007F50A0"/>
    <w:rsid w:val="007F5449"/>
    <w:rsid w:val="00803231"/>
    <w:rsid w:val="008515CD"/>
    <w:rsid w:val="008806B3"/>
    <w:rsid w:val="00887ABE"/>
    <w:rsid w:val="00896487"/>
    <w:rsid w:val="008A0387"/>
    <w:rsid w:val="008A4A4F"/>
    <w:rsid w:val="008B1061"/>
    <w:rsid w:val="008C06A4"/>
    <w:rsid w:val="008C2B0B"/>
    <w:rsid w:val="008D4F47"/>
    <w:rsid w:val="008D5F4E"/>
    <w:rsid w:val="008E49C6"/>
    <w:rsid w:val="008F2277"/>
    <w:rsid w:val="008F4702"/>
    <w:rsid w:val="008F4EA7"/>
    <w:rsid w:val="008F7A7A"/>
    <w:rsid w:val="009065CF"/>
    <w:rsid w:val="00917EC4"/>
    <w:rsid w:val="0092360F"/>
    <w:rsid w:val="00931F8C"/>
    <w:rsid w:val="00933A13"/>
    <w:rsid w:val="00945DDF"/>
    <w:rsid w:val="00954CA3"/>
    <w:rsid w:val="009679D0"/>
    <w:rsid w:val="0097227F"/>
    <w:rsid w:val="009814B4"/>
    <w:rsid w:val="00984200"/>
    <w:rsid w:val="00991AA0"/>
    <w:rsid w:val="009958D2"/>
    <w:rsid w:val="00997531"/>
    <w:rsid w:val="009C0264"/>
    <w:rsid w:val="009C1610"/>
    <w:rsid w:val="009C25A9"/>
    <w:rsid w:val="009D284B"/>
    <w:rsid w:val="009D6EB1"/>
    <w:rsid w:val="009D6F54"/>
    <w:rsid w:val="009D733B"/>
    <w:rsid w:val="009F0891"/>
    <w:rsid w:val="00A02135"/>
    <w:rsid w:val="00A07F30"/>
    <w:rsid w:val="00A2328C"/>
    <w:rsid w:val="00A31402"/>
    <w:rsid w:val="00A32D60"/>
    <w:rsid w:val="00A62C2D"/>
    <w:rsid w:val="00A6648E"/>
    <w:rsid w:val="00A77333"/>
    <w:rsid w:val="00A83B06"/>
    <w:rsid w:val="00A85F18"/>
    <w:rsid w:val="00A90C9E"/>
    <w:rsid w:val="00A92840"/>
    <w:rsid w:val="00AA1F50"/>
    <w:rsid w:val="00AA6CE0"/>
    <w:rsid w:val="00AB5207"/>
    <w:rsid w:val="00AC5E4C"/>
    <w:rsid w:val="00AD78BF"/>
    <w:rsid w:val="00AF7547"/>
    <w:rsid w:val="00B14908"/>
    <w:rsid w:val="00B47274"/>
    <w:rsid w:val="00B57BD4"/>
    <w:rsid w:val="00B63087"/>
    <w:rsid w:val="00B6465A"/>
    <w:rsid w:val="00B7349D"/>
    <w:rsid w:val="00B83AFD"/>
    <w:rsid w:val="00BB3803"/>
    <w:rsid w:val="00BD35A8"/>
    <w:rsid w:val="00BD5DD4"/>
    <w:rsid w:val="00BE18C3"/>
    <w:rsid w:val="00BE3E83"/>
    <w:rsid w:val="00C05D2D"/>
    <w:rsid w:val="00C06143"/>
    <w:rsid w:val="00C07079"/>
    <w:rsid w:val="00C0725C"/>
    <w:rsid w:val="00C1020E"/>
    <w:rsid w:val="00C25411"/>
    <w:rsid w:val="00C25E33"/>
    <w:rsid w:val="00C308BD"/>
    <w:rsid w:val="00C41EE0"/>
    <w:rsid w:val="00C54F10"/>
    <w:rsid w:val="00C611FA"/>
    <w:rsid w:val="00C66FAB"/>
    <w:rsid w:val="00C80A68"/>
    <w:rsid w:val="00C831E0"/>
    <w:rsid w:val="00C858FF"/>
    <w:rsid w:val="00C8645A"/>
    <w:rsid w:val="00CA0A46"/>
    <w:rsid w:val="00CA7694"/>
    <w:rsid w:val="00CC596D"/>
    <w:rsid w:val="00CC6631"/>
    <w:rsid w:val="00CD28D3"/>
    <w:rsid w:val="00CD2FB9"/>
    <w:rsid w:val="00CE04F2"/>
    <w:rsid w:val="00CE4A20"/>
    <w:rsid w:val="00CE5001"/>
    <w:rsid w:val="00CE6887"/>
    <w:rsid w:val="00CF0191"/>
    <w:rsid w:val="00CF0B56"/>
    <w:rsid w:val="00CF7E34"/>
    <w:rsid w:val="00D01DD5"/>
    <w:rsid w:val="00D1208F"/>
    <w:rsid w:val="00D12F0C"/>
    <w:rsid w:val="00D1335B"/>
    <w:rsid w:val="00D41445"/>
    <w:rsid w:val="00D42CD6"/>
    <w:rsid w:val="00D55F48"/>
    <w:rsid w:val="00D634D2"/>
    <w:rsid w:val="00D74C8B"/>
    <w:rsid w:val="00D90655"/>
    <w:rsid w:val="00DC29E1"/>
    <w:rsid w:val="00DC3A08"/>
    <w:rsid w:val="00DE3EA8"/>
    <w:rsid w:val="00DF6CE6"/>
    <w:rsid w:val="00E04089"/>
    <w:rsid w:val="00E114CB"/>
    <w:rsid w:val="00E13AE0"/>
    <w:rsid w:val="00E174AB"/>
    <w:rsid w:val="00E23B88"/>
    <w:rsid w:val="00E24517"/>
    <w:rsid w:val="00E26EEE"/>
    <w:rsid w:val="00E314A3"/>
    <w:rsid w:val="00E364B8"/>
    <w:rsid w:val="00E40C3E"/>
    <w:rsid w:val="00E55DA6"/>
    <w:rsid w:val="00E62B5C"/>
    <w:rsid w:val="00E64991"/>
    <w:rsid w:val="00E655F0"/>
    <w:rsid w:val="00E66372"/>
    <w:rsid w:val="00E75D54"/>
    <w:rsid w:val="00E75DBB"/>
    <w:rsid w:val="00E84891"/>
    <w:rsid w:val="00E912D7"/>
    <w:rsid w:val="00E93DB6"/>
    <w:rsid w:val="00E93FB0"/>
    <w:rsid w:val="00E96F04"/>
    <w:rsid w:val="00EA112C"/>
    <w:rsid w:val="00EB78D3"/>
    <w:rsid w:val="00EC13D8"/>
    <w:rsid w:val="00ED1D50"/>
    <w:rsid w:val="00EE47B2"/>
    <w:rsid w:val="00EE4D14"/>
    <w:rsid w:val="00EE6312"/>
    <w:rsid w:val="00F01ECE"/>
    <w:rsid w:val="00F0756B"/>
    <w:rsid w:val="00F10CCA"/>
    <w:rsid w:val="00F308B9"/>
    <w:rsid w:val="00F34D53"/>
    <w:rsid w:val="00F35FCD"/>
    <w:rsid w:val="00F36723"/>
    <w:rsid w:val="00F44922"/>
    <w:rsid w:val="00F73EBE"/>
    <w:rsid w:val="00F75F10"/>
    <w:rsid w:val="00F801D4"/>
    <w:rsid w:val="00F86C6F"/>
    <w:rsid w:val="00F90637"/>
    <w:rsid w:val="00FA02EC"/>
    <w:rsid w:val="00FA0EB9"/>
    <w:rsid w:val="00FB44DE"/>
    <w:rsid w:val="00FB54C2"/>
    <w:rsid w:val="00FB6EE6"/>
    <w:rsid w:val="00FD409F"/>
    <w:rsid w:val="00FF261C"/>
    <w:rsid w:val="00FF3F00"/>
    <w:rsid w:val="00FF76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3E69F83"/>
  <w15:docId w15:val="{0F1440DB-169D-4B51-8AF2-27A65129B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AF7547"/>
    <w:rPr>
      <w:color w:val="0000FF"/>
      <w:u w:val="single"/>
    </w:rPr>
  </w:style>
  <w:style w:type="character" w:customStyle="1" w:styleId="Menzionenonrisolta1">
    <w:name w:val="Menzione non risolta1"/>
    <w:basedOn w:val="Carpredefinitoparagrafo"/>
    <w:uiPriority w:val="99"/>
    <w:semiHidden/>
    <w:unhideWhenUsed/>
    <w:rsid w:val="0033507C"/>
    <w:rPr>
      <w:color w:val="808080"/>
      <w:shd w:val="clear" w:color="auto" w:fill="E6E6E6"/>
    </w:rPr>
  </w:style>
  <w:style w:type="character" w:styleId="Rimandocommento">
    <w:name w:val="annotation reference"/>
    <w:basedOn w:val="Carpredefinitoparagrafo"/>
    <w:uiPriority w:val="99"/>
    <w:semiHidden/>
    <w:unhideWhenUsed/>
    <w:rsid w:val="00320C0B"/>
    <w:rPr>
      <w:sz w:val="16"/>
      <w:szCs w:val="16"/>
    </w:rPr>
  </w:style>
  <w:style w:type="paragraph" w:styleId="Testocommento">
    <w:name w:val="annotation text"/>
    <w:basedOn w:val="Normale"/>
    <w:link w:val="TestocommentoCarattere"/>
    <w:uiPriority w:val="99"/>
    <w:unhideWhenUsed/>
    <w:rsid w:val="00320C0B"/>
    <w:pPr>
      <w:spacing w:line="240" w:lineRule="auto"/>
    </w:pPr>
    <w:rPr>
      <w:sz w:val="20"/>
      <w:szCs w:val="20"/>
    </w:rPr>
  </w:style>
  <w:style w:type="character" w:customStyle="1" w:styleId="TestocommentoCarattere">
    <w:name w:val="Testo commento Carattere"/>
    <w:basedOn w:val="Carpredefinitoparagrafo"/>
    <w:link w:val="Testocommento"/>
    <w:uiPriority w:val="99"/>
    <w:rsid w:val="00320C0B"/>
    <w:rPr>
      <w:sz w:val="20"/>
      <w:szCs w:val="20"/>
    </w:rPr>
  </w:style>
  <w:style w:type="paragraph" w:styleId="Soggettocommento">
    <w:name w:val="annotation subject"/>
    <w:basedOn w:val="Testocommento"/>
    <w:next w:val="Testocommento"/>
    <w:link w:val="SoggettocommentoCarattere"/>
    <w:uiPriority w:val="99"/>
    <w:semiHidden/>
    <w:unhideWhenUsed/>
    <w:rsid w:val="00320C0B"/>
    <w:rPr>
      <w:b/>
      <w:bCs/>
    </w:rPr>
  </w:style>
  <w:style w:type="character" w:customStyle="1" w:styleId="SoggettocommentoCarattere">
    <w:name w:val="Soggetto commento Carattere"/>
    <w:basedOn w:val="TestocommentoCarattere"/>
    <w:link w:val="Soggettocommento"/>
    <w:uiPriority w:val="99"/>
    <w:semiHidden/>
    <w:rsid w:val="00320C0B"/>
    <w:rPr>
      <w:b/>
      <w:bCs/>
      <w:sz w:val="20"/>
      <w:szCs w:val="20"/>
    </w:rPr>
  </w:style>
  <w:style w:type="paragraph" w:styleId="Testofumetto">
    <w:name w:val="Balloon Text"/>
    <w:basedOn w:val="Normale"/>
    <w:link w:val="TestofumettoCarattere"/>
    <w:uiPriority w:val="99"/>
    <w:semiHidden/>
    <w:unhideWhenUsed/>
    <w:rsid w:val="00320C0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0C0B"/>
    <w:rPr>
      <w:rFonts w:ascii="Tahoma" w:hAnsi="Tahoma" w:cs="Tahoma"/>
      <w:sz w:val="16"/>
      <w:szCs w:val="16"/>
    </w:rPr>
  </w:style>
  <w:style w:type="paragraph" w:styleId="Intestazione">
    <w:name w:val="header"/>
    <w:basedOn w:val="Normale"/>
    <w:link w:val="IntestazioneCarattere"/>
    <w:uiPriority w:val="99"/>
    <w:unhideWhenUsed/>
    <w:rsid w:val="00297CC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7CCB"/>
  </w:style>
  <w:style w:type="paragraph" w:styleId="Pidipagina">
    <w:name w:val="footer"/>
    <w:basedOn w:val="Normale"/>
    <w:link w:val="PidipaginaCarattere"/>
    <w:uiPriority w:val="99"/>
    <w:unhideWhenUsed/>
    <w:rsid w:val="00297CC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7CCB"/>
  </w:style>
  <w:style w:type="paragraph" w:styleId="Paragrafoelenco">
    <w:name w:val="List Paragraph"/>
    <w:basedOn w:val="Normale"/>
    <w:uiPriority w:val="34"/>
    <w:qFormat/>
    <w:rsid w:val="00675C8D"/>
    <w:pPr>
      <w:spacing w:line="256" w:lineRule="auto"/>
      <w:ind w:left="720"/>
      <w:contextualSpacing/>
    </w:pPr>
  </w:style>
  <w:style w:type="paragraph" w:styleId="NormaleWeb">
    <w:name w:val="Normal (Web)"/>
    <w:basedOn w:val="Normale"/>
    <w:uiPriority w:val="99"/>
    <w:semiHidden/>
    <w:unhideWhenUsed/>
    <w:rsid w:val="00DC3A0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33FC9"/>
    <w:rPr>
      <w:b/>
      <w:bCs/>
    </w:rPr>
  </w:style>
  <w:style w:type="character" w:customStyle="1" w:styleId="stilemessaggiodipostaelettronica15">
    <w:name w:val="stilemessaggiodipostaelettronica15"/>
    <w:basedOn w:val="Carpredefinitoparagrafo"/>
    <w:semiHidden/>
    <w:rsid w:val="00E04089"/>
    <w:rPr>
      <w:rFonts w:ascii="Arial" w:hAnsi="Arial" w:cs="Arial" w:hint="default"/>
      <w:color w:val="auto"/>
    </w:rPr>
  </w:style>
  <w:style w:type="character" w:styleId="Menzionenonrisolta">
    <w:name w:val="Unresolved Mention"/>
    <w:basedOn w:val="Carpredefinitoparagrafo"/>
    <w:uiPriority w:val="99"/>
    <w:semiHidden/>
    <w:unhideWhenUsed/>
    <w:rsid w:val="000D77EA"/>
    <w:rPr>
      <w:color w:val="605E5C"/>
      <w:shd w:val="clear" w:color="auto" w:fill="E1DFDD"/>
    </w:rPr>
  </w:style>
  <w:style w:type="paragraph" w:customStyle="1" w:styleId="Default">
    <w:name w:val="Default"/>
    <w:rsid w:val="0044701F"/>
    <w:pPr>
      <w:autoSpaceDE w:val="0"/>
      <w:autoSpaceDN w:val="0"/>
      <w:adjustRightInd w:val="0"/>
      <w:spacing w:after="0" w:line="240" w:lineRule="auto"/>
    </w:pPr>
    <w:rPr>
      <w:rFonts w:ascii="DIN Engschrift Std" w:hAnsi="DIN Engschrift Std" w:cs="DIN Engschrift Std"/>
      <w:color w:val="000000"/>
      <w:sz w:val="24"/>
      <w:szCs w:val="24"/>
    </w:rPr>
  </w:style>
  <w:style w:type="character" w:customStyle="1" w:styleId="A5">
    <w:name w:val="A5"/>
    <w:uiPriority w:val="99"/>
    <w:rsid w:val="0044701F"/>
    <w:rPr>
      <w:rFonts w:cs="DIN Engschrift Std"/>
      <w:color w:val="221E1F"/>
      <w:sz w:val="20"/>
      <w:szCs w:val="20"/>
    </w:rPr>
  </w:style>
  <w:style w:type="paragraph" w:customStyle="1" w:styleId="Pa1">
    <w:name w:val="Pa1"/>
    <w:basedOn w:val="Default"/>
    <w:next w:val="Default"/>
    <w:uiPriority w:val="99"/>
    <w:rsid w:val="00456622"/>
    <w:pPr>
      <w:spacing w:line="241" w:lineRule="atLeast"/>
    </w:pPr>
    <w:rPr>
      <w:rFonts w:cstheme="minorBidi"/>
      <w:color w:val="auto"/>
    </w:rPr>
  </w:style>
  <w:style w:type="character" w:customStyle="1" w:styleId="A1">
    <w:name w:val="A1"/>
    <w:uiPriority w:val="99"/>
    <w:rsid w:val="00456622"/>
    <w:rPr>
      <w:rFonts w:cs="DIN Engschrift Std"/>
      <w:color w:val="221E1F"/>
      <w:sz w:val="16"/>
      <w:szCs w:val="16"/>
    </w:rPr>
  </w:style>
  <w:style w:type="character" w:customStyle="1" w:styleId="A7">
    <w:name w:val="A7"/>
    <w:uiPriority w:val="99"/>
    <w:rsid w:val="000F48F2"/>
    <w:rPr>
      <w:rFonts w:cs="DIN Engschrift Std"/>
      <w:color w:val="205D9F"/>
      <w:sz w:val="16"/>
      <w:szCs w:val="16"/>
      <w:u w:val="single"/>
    </w:rPr>
  </w:style>
  <w:style w:type="character" w:customStyle="1" w:styleId="tlid-translation">
    <w:name w:val="tlid-translation"/>
    <w:basedOn w:val="Carpredefinitoparagrafo"/>
    <w:rsid w:val="00F35FCD"/>
  </w:style>
  <w:style w:type="character" w:styleId="Collegamentovisitato">
    <w:name w:val="FollowedHyperlink"/>
    <w:basedOn w:val="Carpredefinitoparagrafo"/>
    <w:uiPriority w:val="99"/>
    <w:semiHidden/>
    <w:unhideWhenUsed/>
    <w:rsid w:val="006816AE"/>
    <w:rPr>
      <w:color w:val="954F72" w:themeColor="followedHyperlink"/>
      <w:u w:val="single"/>
    </w:rPr>
  </w:style>
  <w:style w:type="character" w:styleId="Enfasicorsivo">
    <w:name w:val="Emphasis"/>
    <w:basedOn w:val="Carpredefinitoparagrafo"/>
    <w:uiPriority w:val="20"/>
    <w:qFormat/>
    <w:rsid w:val="00EB78D3"/>
    <w:rPr>
      <w:i/>
      <w:iCs/>
    </w:rPr>
  </w:style>
  <w:style w:type="paragraph" w:styleId="PreformattatoHTML">
    <w:name w:val="HTML Preformatted"/>
    <w:basedOn w:val="Normale"/>
    <w:link w:val="PreformattatoHTMLCarattere"/>
    <w:uiPriority w:val="99"/>
    <w:semiHidden/>
    <w:unhideWhenUsed/>
    <w:rsid w:val="00CE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AT" w:eastAsia="de-DE"/>
    </w:rPr>
  </w:style>
  <w:style w:type="character" w:customStyle="1" w:styleId="PreformattatoHTMLCarattere">
    <w:name w:val="Preformattato HTML Carattere"/>
    <w:basedOn w:val="Carpredefinitoparagrafo"/>
    <w:link w:val="PreformattatoHTML"/>
    <w:uiPriority w:val="99"/>
    <w:semiHidden/>
    <w:rsid w:val="00CE4A20"/>
    <w:rPr>
      <w:rFonts w:ascii="Courier New" w:eastAsia="Times New Roman" w:hAnsi="Courier New" w:cs="Courier New"/>
      <w:sz w:val="20"/>
      <w:szCs w:val="20"/>
      <w:lang w:val="de-AT" w:eastAsia="de-DE"/>
    </w:rPr>
  </w:style>
  <w:style w:type="character" w:customStyle="1" w:styleId="cf01">
    <w:name w:val="cf01"/>
    <w:basedOn w:val="Carpredefinitoparagrafo"/>
    <w:rsid w:val="00CD28D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3123">
      <w:bodyDiv w:val="1"/>
      <w:marLeft w:val="0"/>
      <w:marRight w:val="0"/>
      <w:marTop w:val="0"/>
      <w:marBottom w:val="0"/>
      <w:divBdr>
        <w:top w:val="none" w:sz="0" w:space="0" w:color="auto"/>
        <w:left w:val="none" w:sz="0" w:space="0" w:color="auto"/>
        <w:bottom w:val="none" w:sz="0" w:space="0" w:color="auto"/>
        <w:right w:val="none" w:sz="0" w:space="0" w:color="auto"/>
      </w:divBdr>
    </w:div>
    <w:div w:id="48771286">
      <w:bodyDiv w:val="1"/>
      <w:marLeft w:val="0"/>
      <w:marRight w:val="0"/>
      <w:marTop w:val="0"/>
      <w:marBottom w:val="0"/>
      <w:divBdr>
        <w:top w:val="none" w:sz="0" w:space="0" w:color="auto"/>
        <w:left w:val="none" w:sz="0" w:space="0" w:color="auto"/>
        <w:bottom w:val="none" w:sz="0" w:space="0" w:color="auto"/>
        <w:right w:val="none" w:sz="0" w:space="0" w:color="auto"/>
      </w:divBdr>
    </w:div>
    <w:div w:id="383724303">
      <w:bodyDiv w:val="1"/>
      <w:marLeft w:val="0"/>
      <w:marRight w:val="0"/>
      <w:marTop w:val="0"/>
      <w:marBottom w:val="0"/>
      <w:divBdr>
        <w:top w:val="none" w:sz="0" w:space="0" w:color="auto"/>
        <w:left w:val="none" w:sz="0" w:space="0" w:color="auto"/>
        <w:bottom w:val="none" w:sz="0" w:space="0" w:color="auto"/>
        <w:right w:val="none" w:sz="0" w:space="0" w:color="auto"/>
      </w:divBdr>
    </w:div>
    <w:div w:id="402146188">
      <w:bodyDiv w:val="1"/>
      <w:marLeft w:val="0"/>
      <w:marRight w:val="0"/>
      <w:marTop w:val="0"/>
      <w:marBottom w:val="0"/>
      <w:divBdr>
        <w:top w:val="none" w:sz="0" w:space="0" w:color="auto"/>
        <w:left w:val="none" w:sz="0" w:space="0" w:color="auto"/>
        <w:bottom w:val="none" w:sz="0" w:space="0" w:color="auto"/>
        <w:right w:val="none" w:sz="0" w:space="0" w:color="auto"/>
      </w:divBdr>
    </w:div>
    <w:div w:id="469246556">
      <w:bodyDiv w:val="1"/>
      <w:marLeft w:val="0"/>
      <w:marRight w:val="0"/>
      <w:marTop w:val="0"/>
      <w:marBottom w:val="0"/>
      <w:divBdr>
        <w:top w:val="none" w:sz="0" w:space="0" w:color="auto"/>
        <w:left w:val="none" w:sz="0" w:space="0" w:color="auto"/>
        <w:bottom w:val="none" w:sz="0" w:space="0" w:color="auto"/>
        <w:right w:val="none" w:sz="0" w:space="0" w:color="auto"/>
      </w:divBdr>
    </w:div>
    <w:div w:id="477497198">
      <w:bodyDiv w:val="1"/>
      <w:marLeft w:val="0"/>
      <w:marRight w:val="0"/>
      <w:marTop w:val="0"/>
      <w:marBottom w:val="0"/>
      <w:divBdr>
        <w:top w:val="none" w:sz="0" w:space="0" w:color="auto"/>
        <w:left w:val="none" w:sz="0" w:space="0" w:color="auto"/>
        <w:bottom w:val="none" w:sz="0" w:space="0" w:color="auto"/>
        <w:right w:val="none" w:sz="0" w:space="0" w:color="auto"/>
      </w:divBdr>
    </w:div>
    <w:div w:id="533923441">
      <w:bodyDiv w:val="1"/>
      <w:marLeft w:val="0"/>
      <w:marRight w:val="0"/>
      <w:marTop w:val="0"/>
      <w:marBottom w:val="0"/>
      <w:divBdr>
        <w:top w:val="none" w:sz="0" w:space="0" w:color="auto"/>
        <w:left w:val="none" w:sz="0" w:space="0" w:color="auto"/>
        <w:bottom w:val="none" w:sz="0" w:space="0" w:color="auto"/>
        <w:right w:val="none" w:sz="0" w:space="0" w:color="auto"/>
      </w:divBdr>
    </w:div>
    <w:div w:id="682711316">
      <w:bodyDiv w:val="1"/>
      <w:marLeft w:val="0"/>
      <w:marRight w:val="0"/>
      <w:marTop w:val="0"/>
      <w:marBottom w:val="0"/>
      <w:divBdr>
        <w:top w:val="none" w:sz="0" w:space="0" w:color="auto"/>
        <w:left w:val="none" w:sz="0" w:space="0" w:color="auto"/>
        <w:bottom w:val="none" w:sz="0" w:space="0" w:color="auto"/>
        <w:right w:val="none" w:sz="0" w:space="0" w:color="auto"/>
      </w:divBdr>
    </w:div>
    <w:div w:id="788201581">
      <w:bodyDiv w:val="1"/>
      <w:marLeft w:val="0"/>
      <w:marRight w:val="0"/>
      <w:marTop w:val="0"/>
      <w:marBottom w:val="0"/>
      <w:divBdr>
        <w:top w:val="none" w:sz="0" w:space="0" w:color="auto"/>
        <w:left w:val="none" w:sz="0" w:space="0" w:color="auto"/>
        <w:bottom w:val="none" w:sz="0" w:space="0" w:color="auto"/>
        <w:right w:val="none" w:sz="0" w:space="0" w:color="auto"/>
      </w:divBdr>
    </w:div>
    <w:div w:id="799153459">
      <w:bodyDiv w:val="1"/>
      <w:marLeft w:val="0"/>
      <w:marRight w:val="0"/>
      <w:marTop w:val="0"/>
      <w:marBottom w:val="0"/>
      <w:divBdr>
        <w:top w:val="none" w:sz="0" w:space="0" w:color="auto"/>
        <w:left w:val="none" w:sz="0" w:space="0" w:color="auto"/>
        <w:bottom w:val="none" w:sz="0" w:space="0" w:color="auto"/>
        <w:right w:val="none" w:sz="0" w:space="0" w:color="auto"/>
      </w:divBdr>
    </w:div>
    <w:div w:id="1056658891">
      <w:bodyDiv w:val="1"/>
      <w:marLeft w:val="0"/>
      <w:marRight w:val="0"/>
      <w:marTop w:val="0"/>
      <w:marBottom w:val="0"/>
      <w:divBdr>
        <w:top w:val="none" w:sz="0" w:space="0" w:color="auto"/>
        <w:left w:val="none" w:sz="0" w:space="0" w:color="auto"/>
        <w:bottom w:val="none" w:sz="0" w:space="0" w:color="auto"/>
        <w:right w:val="none" w:sz="0" w:space="0" w:color="auto"/>
      </w:divBdr>
    </w:div>
    <w:div w:id="1350913138">
      <w:bodyDiv w:val="1"/>
      <w:marLeft w:val="0"/>
      <w:marRight w:val="0"/>
      <w:marTop w:val="0"/>
      <w:marBottom w:val="0"/>
      <w:divBdr>
        <w:top w:val="none" w:sz="0" w:space="0" w:color="auto"/>
        <w:left w:val="none" w:sz="0" w:space="0" w:color="auto"/>
        <w:bottom w:val="none" w:sz="0" w:space="0" w:color="auto"/>
        <w:right w:val="none" w:sz="0" w:space="0" w:color="auto"/>
      </w:divBdr>
    </w:div>
    <w:div w:id="1491406796">
      <w:bodyDiv w:val="1"/>
      <w:marLeft w:val="0"/>
      <w:marRight w:val="0"/>
      <w:marTop w:val="0"/>
      <w:marBottom w:val="0"/>
      <w:divBdr>
        <w:top w:val="none" w:sz="0" w:space="0" w:color="auto"/>
        <w:left w:val="none" w:sz="0" w:space="0" w:color="auto"/>
        <w:bottom w:val="none" w:sz="0" w:space="0" w:color="auto"/>
        <w:right w:val="none" w:sz="0" w:space="0" w:color="auto"/>
      </w:divBdr>
    </w:div>
    <w:div w:id="1539515096">
      <w:bodyDiv w:val="1"/>
      <w:marLeft w:val="0"/>
      <w:marRight w:val="0"/>
      <w:marTop w:val="0"/>
      <w:marBottom w:val="0"/>
      <w:divBdr>
        <w:top w:val="none" w:sz="0" w:space="0" w:color="auto"/>
        <w:left w:val="none" w:sz="0" w:space="0" w:color="auto"/>
        <w:bottom w:val="none" w:sz="0" w:space="0" w:color="auto"/>
        <w:right w:val="none" w:sz="0" w:space="0" w:color="auto"/>
      </w:divBdr>
    </w:div>
    <w:div w:id="1572498472">
      <w:bodyDiv w:val="1"/>
      <w:marLeft w:val="0"/>
      <w:marRight w:val="0"/>
      <w:marTop w:val="0"/>
      <w:marBottom w:val="0"/>
      <w:divBdr>
        <w:top w:val="none" w:sz="0" w:space="0" w:color="auto"/>
        <w:left w:val="none" w:sz="0" w:space="0" w:color="auto"/>
        <w:bottom w:val="none" w:sz="0" w:space="0" w:color="auto"/>
        <w:right w:val="none" w:sz="0" w:space="0" w:color="auto"/>
      </w:divBdr>
    </w:div>
    <w:div w:id="1827013472">
      <w:bodyDiv w:val="1"/>
      <w:marLeft w:val="0"/>
      <w:marRight w:val="0"/>
      <w:marTop w:val="0"/>
      <w:marBottom w:val="0"/>
      <w:divBdr>
        <w:top w:val="none" w:sz="0" w:space="0" w:color="auto"/>
        <w:left w:val="none" w:sz="0" w:space="0" w:color="auto"/>
        <w:bottom w:val="none" w:sz="0" w:space="0" w:color="auto"/>
        <w:right w:val="none" w:sz="0" w:space="0" w:color="auto"/>
      </w:divBdr>
    </w:div>
    <w:div w:id="1911885146">
      <w:bodyDiv w:val="1"/>
      <w:marLeft w:val="0"/>
      <w:marRight w:val="0"/>
      <w:marTop w:val="0"/>
      <w:marBottom w:val="0"/>
      <w:divBdr>
        <w:top w:val="none" w:sz="0" w:space="0" w:color="auto"/>
        <w:left w:val="none" w:sz="0" w:space="0" w:color="auto"/>
        <w:bottom w:val="none" w:sz="0" w:space="0" w:color="auto"/>
        <w:right w:val="none" w:sz="0" w:space="0" w:color="auto"/>
      </w:divBdr>
    </w:div>
    <w:div w:id="208360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office@region-villach.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sitvillach.a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3d2i.s44.it/f/tr.aspx/?06ie-d=xyr406b-=zqt_gk-=0hfizopipi2c603/:f9-&amp;41&amp;a.pNCLM" TargetMode="External"/><Relationship Id="rId5" Type="http://schemas.openxmlformats.org/officeDocument/2006/relationships/webSettings" Target="webSettings.xml"/><Relationship Id="rId15" Type="http://schemas.openxmlformats.org/officeDocument/2006/relationships/hyperlink" Target="http://www.ldlcometa.it" TargetMode="External"/><Relationship Id="rId10" Type="http://schemas.openxmlformats.org/officeDocument/2006/relationships/hyperlink" Target="http://b3d2i.s44.it/f/tr.aspx/?06ie-d=xyr406b-=zqt_gk-=0hfizopipi2c30_&amp;h2e0334h&amp;x=pv&amp;oNCLM" TargetMode="External"/><Relationship Id="rId4" Type="http://schemas.openxmlformats.org/officeDocument/2006/relationships/settings" Target="settings.xml"/><Relationship Id="rId9" Type="http://schemas.openxmlformats.org/officeDocument/2006/relationships/hyperlink" Target="http://www.visitvillach.at" TargetMode="External"/><Relationship Id="rId14" Type="http://schemas.openxmlformats.org/officeDocument/2006/relationships/hyperlink" Target="mailto:info@ldlcometa.it%2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676FF-D673-44F4-A8BF-1732939A7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1247</Words>
  <Characters>7112</Characters>
  <Application>Microsoft Office Word</Application>
  <DocSecurity>0</DocSecurity>
  <Lines>59</Lines>
  <Paragraphs>16</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Ilaria Messa</cp:lastModifiedBy>
  <cp:revision>3</cp:revision>
  <cp:lastPrinted>2022-02-18T11:25:00Z</cp:lastPrinted>
  <dcterms:created xsi:type="dcterms:W3CDTF">2022-02-25T12:57:00Z</dcterms:created>
  <dcterms:modified xsi:type="dcterms:W3CDTF">2022-03-01T14:59:00Z</dcterms:modified>
</cp:coreProperties>
</file>