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8A7B7" w14:textId="1438B9E5" w:rsidR="00BB1072" w:rsidRDefault="00BB1072"/>
    <w:p w14:paraId="5F4047E7" w14:textId="40134E39" w:rsidR="006A12C4" w:rsidRDefault="006A12C4"/>
    <w:p w14:paraId="3B31374B" w14:textId="25F73116" w:rsidR="006A12C4" w:rsidRDefault="006A12C4"/>
    <w:p w14:paraId="1722D310" w14:textId="77777777" w:rsidR="006A12C4" w:rsidRDefault="006A12C4"/>
    <w:p w14:paraId="3D72C780" w14:textId="77777777" w:rsidR="006A12C4" w:rsidRPr="006A12C4" w:rsidRDefault="006A12C4" w:rsidP="006A12C4">
      <w:pPr>
        <w:jc w:val="both"/>
        <w:rPr>
          <w:rFonts w:eastAsia="Arial" w:cs="Times New Roman"/>
          <w:u w:val="single"/>
          <w:lang w:val="en-US" w:eastAsia="de-AT"/>
        </w:rPr>
      </w:pPr>
      <w:r w:rsidRPr="006A12C4">
        <w:rPr>
          <w:rFonts w:eastAsia="Arial" w:cs="Times New Roman"/>
          <w:u w:val="single"/>
          <w:lang w:val="en-US" w:eastAsia="de-AT"/>
        </w:rPr>
        <w:t xml:space="preserve">Austria / Carinthia / Region Villach – Lake </w:t>
      </w:r>
      <w:proofErr w:type="spellStart"/>
      <w:r w:rsidRPr="006A12C4">
        <w:rPr>
          <w:rFonts w:eastAsia="Arial" w:cs="Times New Roman"/>
          <w:u w:val="single"/>
          <w:lang w:val="en-US" w:eastAsia="de-AT"/>
        </w:rPr>
        <w:t>Faak</w:t>
      </w:r>
      <w:proofErr w:type="spellEnd"/>
      <w:r w:rsidRPr="006A12C4">
        <w:rPr>
          <w:rFonts w:eastAsia="Arial" w:cs="Times New Roman"/>
          <w:u w:val="single"/>
          <w:lang w:val="en-US" w:eastAsia="de-AT"/>
        </w:rPr>
        <w:t xml:space="preserve"> – Lake </w:t>
      </w:r>
      <w:proofErr w:type="spellStart"/>
      <w:r w:rsidRPr="006A12C4">
        <w:rPr>
          <w:rFonts w:eastAsia="Arial" w:cs="Times New Roman"/>
          <w:u w:val="single"/>
          <w:lang w:val="en-US" w:eastAsia="de-AT"/>
        </w:rPr>
        <w:t>Ossiach</w:t>
      </w:r>
      <w:proofErr w:type="spellEnd"/>
      <w:r w:rsidRPr="006A12C4">
        <w:rPr>
          <w:rFonts w:eastAsia="Arial" w:cs="Times New Roman"/>
          <w:u w:val="single"/>
          <w:lang w:val="en-US" w:eastAsia="de-AT"/>
        </w:rPr>
        <w:t xml:space="preserve">: </w:t>
      </w:r>
    </w:p>
    <w:p w14:paraId="775C5223" w14:textId="77777777" w:rsidR="006A12C4" w:rsidRPr="00806B77" w:rsidRDefault="006A12C4" w:rsidP="006A12C4">
      <w:pPr>
        <w:jc w:val="both"/>
        <w:rPr>
          <w:sz w:val="44"/>
          <w:szCs w:val="44"/>
          <w:lang w:val="en-US"/>
        </w:rPr>
      </w:pPr>
      <w:r w:rsidRPr="00806B77">
        <w:rPr>
          <w:rFonts w:cs="Times New Roman"/>
          <w:b/>
          <w:bCs/>
          <w:sz w:val="44"/>
          <w:szCs w:val="44"/>
          <w:lang w:val="en-US" w:eastAsia="de-DE"/>
        </w:rPr>
        <w:t xml:space="preserve">Southern Holiday Happiness in the Region Villach – </w:t>
      </w:r>
      <w:r>
        <w:rPr>
          <w:rFonts w:cs="Times New Roman"/>
          <w:b/>
          <w:bCs/>
          <w:sz w:val="44"/>
          <w:szCs w:val="44"/>
          <w:lang w:val="en-US" w:eastAsia="de-DE"/>
        </w:rPr>
        <w:t xml:space="preserve">Lake </w:t>
      </w:r>
      <w:proofErr w:type="spellStart"/>
      <w:r>
        <w:rPr>
          <w:rFonts w:cs="Times New Roman"/>
          <w:b/>
          <w:bCs/>
          <w:sz w:val="44"/>
          <w:szCs w:val="44"/>
          <w:lang w:val="en-US" w:eastAsia="de-DE"/>
        </w:rPr>
        <w:t>Faak</w:t>
      </w:r>
      <w:proofErr w:type="spellEnd"/>
      <w:r w:rsidRPr="00806B77">
        <w:rPr>
          <w:rFonts w:cs="Times New Roman"/>
          <w:b/>
          <w:bCs/>
          <w:sz w:val="44"/>
          <w:szCs w:val="44"/>
          <w:lang w:val="en-US" w:eastAsia="de-DE"/>
        </w:rPr>
        <w:t xml:space="preserve"> – </w:t>
      </w:r>
      <w:r>
        <w:rPr>
          <w:rFonts w:cs="Times New Roman"/>
          <w:b/>
          <w:bCs/>
          <w:sz w:val="44"/>
          <w:szCs w:val="44"/>
          <w:lang w:val="en-US" w:eastAsia="de-DE"/>
        </w:rPr>
        <w:t xml:space="preserve">Lake </w:t>
      </w:r>
      <w:proofErr w:type="spellStart"/>
      <w:r>
        <w:rPr>
          <w:rFonts w:cs="Times New Roman"/>
          <w:b/>
          <w:bCs/>
          <w:sz w:val="44"/>
          <w:szCs w:val="44"/>
          <w:lang w:val="en-US" w:eastAsia="de-DE"/>
        </w:rPr>
        <w:t>Ossiach</w:t>
      </w:r>
      <w:proofErr w:type="spellEnd"/>
      <w:r w:rsidRPr="00806B77">
        <w:rPr>
          <w:rFonts w:cs="Times New Roman"/>
          <w:b/>
          <w:bCs/>
          <w:sz w:val="44"/>
          <w:szCs w:val="44"/>
          <w:lang w:val="en-US" w:eastAsia="de-DE"/>
        </w:rPr>
        <w:t>!</w:t>
      </w:r>
    </w:p>
    <w:p w14:paraId="2BC80459" w14:textId="77777777" w:rsidR="006A12C4" w:rsidRPr="00806B77" w:rsidRDefault="006A12C4" w:rsidP="006A12C4">
      <w:pPr>
        <w:ind w:right="567"/>
        <w:rPr>
          <w:color w:val="76923C" w:themeColor="accent3" w:themeShade="BF"/>
          <w:sz w:val="18"/>
          <w:szCs w:val="18"/>
          <w:lang w:val="en-US"/>
        </w:rPr>
      </w:pPr>
    </w:p>
    <w:p w14:paraId="335B9915" w14:textId="77777777" w:rsidR="006A12C4" w:rsidRPr="00806B77" w:rsidRDefault="006A12C4" w:rsidP="006A12C4">
      <w:pPr>
        <w:widowControl w:val="0"/>
        <w:jc w:val="both"/>
        <w:rPr>
          <w:rFonts w:eastAsia="MS Mincho"/>
          <w:b/>
          <w:szCs w:val="24"/>
          <w:lang w:val="en-US" w:eastAsia="ja-JP"/>
        </w:rPr>
      </w:pPr>
      <w:r w:rsidRPr="00806B77">
        <w:rPr>
          <w:rFonts w:eastAsia="MS Mincho"/>
          <w:b/>
          <w:szCs w:val="24"/>
          <w:lang w:val="en-US" w:eastAsia="ja-JP"/>
        </w:rPr>
        <w:t xml:space="preserve">The scent after a summer rain, of morning dew and suntan lotion, of a warm holiday evening and </w:t>
      </w:r>
      <w:proofErr w:type="spellStart"/>
      <w:r w:rsidRPr="006A12C4">
        <w:rPr>
          <w:rFonts w:eastAsia="MS Mincho"/>
          <w:b/>
          <w:szCs w:val="24"/>
          <w:lang w:val="en-US" w:eastAsia="ja-JP"/>
        </w:rPr>
        <w:t>colourful</w:t>
      </w:r>
      <w:proofErr w:type="spellEnd"/>
      <w:r w:rsidRPr="00806B77">
        <w:rPr>
          <w:rFonts w:eastAsia="MS Mincho"/>
          <w:b/>
          <w:szCs w:val="24"/>
          <w:lang w:val="en-US" w:eastAsia="ja-JP"/>
        </w:rPr>
        <w:t xml:space="preserve"> alpine meadows, of powder snow and après ski, of fresh coffee and Carinthian smoked bacon: The Region Villach – </w:t>
      </w:r>
      <w:r>
        <w:rPr>
          <w:rFonts w:eastAsia="MS Mincho"/>
          <w:b/>
          <w:szCs w:val="24"/>
          <w:lang w:val="en-US" w:eastAsia="ja-JP"/>
        </w:rPr>
        <w:t xml:space="preserve">Lake </w:t>
      </w:r>
      <w:proofErr w:type="spellStart"/>
      <w:r>
        <w:rPr>
          <w:rFonts w:eastAsia="MS Mincho"/>
          <w:b/>
          <w:szCs w:val="24"/>
          <w:lang w:val="en-US" w:eastAsia="ja-JP"/>
        </w:rPr>
        <w:t>Faak</w:t>
      </w:r>
      <w:proofErr w:type="spellEnd"/>
      <w:r w:rsidRPr="00806B77">
        <w:rPr>
          <w:rFonts w:eastAsia="MS Mincho"/>
          <w:b/>
          <w:szCs w:val="24"/>
          <w:lang w:val="en-US" w:eastAsia="ja-JP"/>
        </w:rPr>
        <w:t xml:space="preserve"> – </w:t>
      </w:r>
      <w:r>
        <w:rPr>
          <w:rFonts w:eastAsia="MS Mincho"/>
          <w:b/>
          <w:szCs w:val="24"/>
          <w:lang w:val="en-US" w:eastAsia="ja-JP"/>
        </w:rPr>
        <w:t xml:space="preserve">Lake </w:t>
      </w:r>
      <w:proofErr w:type="spellStart"/>
      <w:r>
        <w:rPr>
          <w:rFonts w:eastAsia="MS Mincho"/>
          <w:b/>
          <w:szCs w:val="24"/>
          <w:lang w:val="en-US" w:eastAsia="ja-JP"/>
        </w:rPr>
        <w:t>O</w:t>
      </w:r>
      <w:r w:rsidRPr="00806B77">
        <w:rPr>
          <w:rFonts w:eastAsia="MS Mincho"/>
          <w:b/>
          <w:szCs w:val="24"/>
          <w:lang w:val="en-US" w:eastAsia="ja-JP"/>
        </w:rPr>
        <w:t>ssiach</w:t>
      </w:r>
      <w:proofErr w:type="spellEnd"/>
      <w:r w:rsidRPr="00806B77">
        <w:rPr>
          <w:rFonts w:eastAsia="MS Mincho"/>
          <w:b/>
          <w:szCs w:val="24"/>
          <w:lang w:val="en-US" w:eastAsia="ja-JP"/>
        </w:rPr>
        <w:t xml:space="preserve"> at the heart of Carinthia is as varied as its visitors. Here you will find your personal holiday happiness 365 days a year. You don’t have to </w:t>
      </w:r>
      <w:proofErr w:type="spellStart"/>
      <w:r w:rsidRPr="006A12C4">
        <w:rPr>
          <w:rFonts w:eastAsia="MS Mincho"/>
          <w:b/>
          <w:szCs w:val="24"/>
          <w:lang w:val="en-US" w:eastAsia="ja-JP"/>
        </w:rPr>
        <w:t>prioritise</w:t>
      </w:r>
      <w:proofErr w:type="spellEnd"/>
      <w:r w:rsidRPr="00806B77">
        <w:rPr>
          <w:rFonts w:eastAsia="MS Mincho"/>
          <w:b/>
          <w:szCs w:val="24"/>
          <w:lang w:val="en-US" w:eastAsia="ja-JP"/>
        </w:rPr>
        <w:t xml:space="preserve">: Seldom will you find a place where lakes and mountains, adventure and relaxation, shopping and culture are in such proximity. The region around the city of Villach near the Italian and Slovenian borders sparkles like a diamond with fresh holiday facets. </w:t>
      </w:r>
    </w:p>
    <w:p w14:paraId="5C0C90CC" w14:textId="77777777" w:rsidR="006A12C4" w:rsidRPr="00806B77" w:rsidRDefault="006A12C4" w:rsidP="006A12C4">
      <w:pPr>
        <w:jc w:val="both"/>
        <w:rPr>
          <w:b/>
          <w:bCs/>
          <w:color w:val="76923C" w:themeColor="accent3" w:themeShade="BF"/>
          <w:lang w:val="en-US"/>
        </w:rPr>
      </w:pPr>
    </w:p>
    <w:p w14:paraId="691BB79A" w14:textId="77777777" w:rsidR="006A12C4" w:rsidRPr="00806B77" w:rsidRDefault="006A12C4" w:rsidP="006A12C4">
      <w:pPr>
        <w:widowControl w:val="0"/>
        <w:jc w:val="both"/>
        <w:rPr>
          <w:rFonts w:eastAsia="MS Mincho"/>
          <w:szCs w:val="24"/>
          <w:lang w:val="en-US" w:eastAsia="ja-JP"/>
        </w:rPr>
      </w:pPr>
      <w:r w:rsidRPr="00806B77">
        <w:rPr>
          <w:rFonts w:eastAsia="MS Mincho"/>
          <w:b/>
          <w:bCs/>
          <w:szCs w:val="24"/>
          <w:lang w:val="en-US" w:eastAsia="ja-JP"/>
        </w:rPr>
        <w:t>Longing for lakes</w:t>
      </w:r>
      <w:r w:rsidRPr="00806B77">
        <w:rPr>
          <w:rFonts w:eastAsia="MS Mincho"/>
          <w:szCs w:val="24"/>
          <w:lang w:val="en-US" w:eastAsia="ja-JP"/>
        </w:rPr>
        <w:t xml:space="preserve">. Centre of attraction in spring, summer and autumn are the two largest lakes of the region with glass-clear water, located in a magical setting of gently rolling hills, green meadows, dense forests and high mountains. For almost 11 km, Lake </w:t>
      </w:r>
      <w:proofErr w:type="spellStart"/>
      <w:r w:rsidRPr="00806B77">
        <w:rPr>
          <w:rFonts w:eastAsia="MS Mincho"/>
          <w:szCs w:val="24"/>
          <w:lang w:val="en-US" w:eastAsia="ja-JP"/>
        </w:rPr>
        <w:t>Ossiach</w:t>
      </w:r>
      <w:proofErr w:type="spellEnd"/>
      <w:r w:rsidRPr="00806B77">
        <w:rPr>
          <w:rFonts w:eastAsia="MS Mincho"/>
          <w:szCs w:val="24"/>
          <w:lang w:val="en-US" w:eastAsia="ja-JP"/>
        </w:rPr>
        <w:t xml:space="preserve"> nestles alongside the </w:t>
      </w:r>
      <w:proofErr w:type="spellStart"/>
      <w:r w:rsidRPr="00806B77">
        <w:rPr>
          <w:rFonts w:eastAsia="MS Mincho"/>
          <w:szCs w:val="24"/>
          <w:lang w:val="en-US" w:eastAsia="ja-JP"/>
        </w:rPr>
        <w:t>Gerlitzen</w:t>
      </w:r>
      <w:proofErr w:type="spellEnd"/>
      <w:r w:rsidRPr="00806B77">
        <w:rPr>
          <w:rFonts w:eastAsia="MS Mincho"/>
          <w:szCs w:val="24"/>
          <w:lang w:val="en-US" w:eastAsia="ja-JP"/>
        </w:rPr>
        <w:t xml:space="preserve"> Alp, a perfect mountain for ski and snow fun during the winter and hiking adventures in the spring, summer and autumn. The modern ski lifts start almost directly at the lake and take you to the 1,911 m high summit. Not to be outdone, Lake </w:t>
      </w:r>
      <w:proofErr w:type="spellStart"/>
      <w:r w:rsidRPr="00806B77">
        <w:rPr>
          <w:rFonts w:eastAsia="MS Mincho"/>
          <w:szCs w:val="24"/>
          <w:lang w:val="en-US" w:eastAsia="ja-JP"/>
        </w:rPr>
        <w:t>Faak</w:t>
      </w:r>
      <w:proofErr w:type="spellEnd"/>
      <w:r w:rsidRPr="00806B77">
        <w:rPr>
          <w:rFonts w:eastAsia="MS Mincho"/>
          <w:szCs w:val="24"/>
          <w:lang w:val="en-US" w:eastAsia="ja-JP"/>
        </w:rPr>
        <w:t xml:space="preserve">, with its turquoise </w:t>
      </w:r>
      <w:proofErr w:type="spellStart"/>
      <w:r w:rsidRPr="006A12C4">
        <w:rPr>
          <w:rFonts w:eastAsia="MS Mincho"/>
          <w:szCs w:val="24"/>
          <w:lang w:val="en-US" w:eastAsia="ja-JP"/>
        </w:rPr>
        <w:t>colour</w:t>
      </w:r>
      <w:proofErr w:type="spellEnd"/>
      <w:r w:rsidRPr="00806B77">
        <w:rPr>
          <w:rFonts w:eastAsia="MS Mincho"/>
          <w:szCs w:val="24"/>
          <w:lang w:val="en-US" w:eastAsia="ja-JP"/>
        </w:rPr>
        <w:t xml:space="preserve"> reminiscent of the </w:t>
      </w:r>
      <w:r>
        <w:rPr>
          <w:rFonts w:eastAsia="MS Mincho"/>
          <w:szCs w:val="24"/>
          <w:lang w:val="en-US" w:eastAsia="ja-JP"/>
        </w:rPr>
        <w:t>S</w:t>
      </w:r>
      <w:r w:rsidRPr="00806B77">
        <w:rPr>
          <w:rFonts w:eastAsia="MS Mincho"/>
          <w:szCs w:val="24"/>
          <w:lang w:val="en-US" w:eastAsia="ja-JP"/>
        </w:rPr>
        <w:t xml:space="preserve">outh </w:t>
      </w:r>
      <w:r>
        <w:rPr>
          <w:rFonts w:eastAsia="MS Mincho"/>
          <w:szCs w:val="24"/>
          <w:lang w:val="en-US" w:eastAsia="ja-JP"/>
        </w:rPr>
        <w:t>S</w:t>
      </w:r>
      <w:r w:rsidRPr="00806B77">
        <w:rPr>
          <w:rFonts w:eastAsia="MS Mincho"/>
          <w:szCs w:val="24"/>
          <w:lang w:val="en-US" w:eastAsia="ja-JP"/>
        </w:rPr>
        <w:t xml:space="preserve">eas, is a small treasure situated further to the south. Experience the region in all its variety with family themed hiking trails promising adventures for young and old and the enjoyable cycle routes in the region – from one lake to another, along the </w:t>
      </w:r>
      <w:proofErr w:type="gramStart"/>
      <w:r w:rsidRPr="00806B77">
        <w:rPr>
          <w:rFonts w:eastAsia="MS Mincho"/>
          <w:szCs w:val="24"/>
          <w:lang w:val="en-US" w:eastAsia="ja-JP"/>
        </w:rPr>
        <w:t>River</w:t>
      </w:r>
      <w:proofErr w:type="gramEnd"/>
      <w:r w:rsidRPr="00806B77">
        <w:rPr>
          <w:rFonts w:eastAsia="MS Mincho"/>
          <w:szCs w:val="24"/>
          <w:lang w:val="en-US" w:eastAsia="ja-JP"/>
        </w:rPr>
        <w:t xml:space="preserve"> Drau or directly to Villach – and</w:t>
      </w:r>
      <w:r>
        <w:rPr>
          <w:rFonts w:eastAsia="MS Mincho"/>
          <w:szCs w:val="24"/>
          <w:lang w:val="en-US" w:eastAsia="ja-JP"/>
        </w:rPr>
        <w:t xml:space="preserve"> </w:t>
      </w:r>
      <w:r w:rsidRPr="00806B77">
        <w:rPr>
          <w:rFonts w:eastAsia="MS Mincho"/>
          <w:szCs w:val="24"/>
          <w:lang w:val="en-US" w:eastAsia="ja-JP"/>
        </w:rPr>
        <w:t xml:space="preserve">jump into the refreshing water at one of the free access points or swimming venues afterwards. </w:t>
      </w:r>
      <w:proofErr w:type="spellStart"/>
      <w:r w:rsidRPr="00806B77">
        <w:rPr>
          <w:rFonts w:eastAsia="MS Mincho"/>
          <w:szCs w:val="24"/>
          <w:lang w:val="en-US" w:eastAsia="ja-JP"/>
        </w:rPr>
        <w:t>Perfekt</w:t>
      </w:r>
      <w:proofErr w:type="spellEnd"/>
      <w:r w:rsidRPr="00806B77">
        <w:rPr>
          <w:rFonts w:eastAsia="MS Mincho"/>
          <w:szCs w:val="24"/>
          <w:lang w:val="en-US" w:eastAsia="ja-JP"/>
        </w:rPr>
        <w:t xml:space="preserve">! By the way, there are nine swimming lakes in the region, including Lake </w:t>
      </w:r>
      <w:proofErr w:type="spellStart"/>
      <w:r w:rsidRPr="00806B77">
        <w:rPr>
          <w:rFonts w:eastAsia="MS Mincho"/>
          <w:szCs w:val="24"/>
          <w:lang w:val="en-US" w:eastAsia="ja-JP"/>
        </w:rPr>
        <w:t>Afritz</w:t>
      </w:r>
      <w:proofErr w:type="spellEnd"/>
      <w:r w:rsidRPr="00806B77">
        <w:rPr>
          <w:rFonts w:eastAsia="MS Mincho"/>
          <w:szCs w:val="24"/>
          <w:lang w:val="en-US" w:eastAsia="ja-JP"/>
        </w:rPr>
        <w:t xml:space="preserve">, which is loved by families, anglers and aquatic sports enthusiasts equally, or the small </w:t>
      </w:r>
      <w:proofErr w:type="spellStart"/>
      <w:r w:rsidRPr="00806B77">
        <w:rPr>
          <w:rFonts w:eastAsia="MS Mincho"/>
          <w:szCs w:val="24"/>
          <w:lang w:val="en-US" w:eastAsia="ja-JP"/>
        </w:rPr>
        <w:t>Aichwaldsee</w:t>
      </w:r>
      <w:proofErr w:type="spellEnd"/>
      <w:r w:rsidRPr="00806B77">
        <w:rPr>
          <w:rFonts w:eastAsia="MS Mincho"/>
          <w:szCs w:val="24"/>
          <w:lang w:val="en-US" w:eastAsia="ja-JP"/>
        </w:rPr>
        <w:t xml:space="preserve">, with its appealing sunbathing and swimming venue nestled between lake and woodlands.  </w:t>
      </w:r>
    </w:p>
    <w:p w14:paraId="675F7273" w14:textId="77777777" w:rsidR="006A12C4" w:rsidRPr="00806B77" w:rsidRDefault="006A12C4" w:rsidP="006A12C4">
      <w:pPr>
        <w:widowControl w:val="0"/>
        <w:jc w:val="both"/>
        <w:rPr>
          <w:rFonts w:eastAsia="MS Mincho"/>
          <w:color w:val="76923C" w:themeColor="accent3" w:themeShade="BF"/>
          <w:sz w:val="18"/>
          <w:szCs w:val="18"/>
          <w:lang w:val="en-US" w:eastAsia="ja-JP"/>
        </w:rPr>
      </w:pPr>
    </w:p>
    <w:p w14:paraId="53B68802" w14:textId="77777777" w:rsidR="006A12C4" w:rsidRPr="00806B77" w:rsidRDefault="006A12C4" w:rsidP="006A12C4">
      <w:pPr>
        <w:widowControl w:val="0"/>
        <w:jc w:val="both"/>
        <w:rPr>
          <w:rFonts w:eastAsia="MS Mincho"/>
          <w:strike/>
          <w:color w:val="76923C" w:themeColor="accent3" w:themeShade="BF"/>
          <w:szCs w:val="24"/>
          <w:lang w:val="en-US" w:eastAsia="ja-JP"/>
        </w:rPr>
      </w:pPr>
      <w:r w:rsidRPr="00806B77">
        <w:rPr>
          <w:rFonts w:eastAsia="MS Mincho"/>
          <w:szCs w:val="24"/>
          <w:lang w:val="en-US" w:eastAsia="ja-JP"/>
        </w:rPr>
        <w:t xml:space="preserve">At both lakes you will find equally excellent award-winning </w:t>
      </w:r>
      <w:proofErr w:type="spellStart"/>
      <w:r w:rsidRPr="00806B77">
        <w:rPr>
          <w:rFonts w:eastAsia="MS Mincho"/>
          <w:szCs w:val="24"/>
          <w:lang w:val="en-US" w:eastAsia="ja-JP"/>
        </w:rPr>
        <w:t>Komforthotels</w:t>
      </w:r>
      <w:proofErr w:type="spellEnd"/>
      <w:r w:rsidRPr="00806B77">
        <w:rPr>
          <w:rFonts w:eastAsia="MS Mincho"/>
          <w:szCs w:val="24"/>
          <w:lang w:val="en-US" w:eastAsia="ja-JP"/>
        </w:rPr>
        <w:t>, holiday clubs with</w:t>
      </w:r>
      <w:r>
        <w:rPr>
          <w:rFonts w:eastAsia="MS Mincho"/>
          <w:szCs w:val="24"/>
          <w:lang w:val="en-US" w:eastAsia="ja-JP"/>
        </w:rPr>
        <w:t xml:space="preserve"> animation</w:t>
      </w:r>
      <w:r w:rsidRPr="00806B77">
        <w:rPr>
          <w:rFonts w:eastAsia="MS Mincho"/>
          <w:szCs w:val="24"/>
          <w:lang w:val="en-US" w:eastAsia="ja-JP"/>
        </w:rPr>
        <w:t xml:space="preserve"> programs, friendly camp sites and small comfortable holiday apartments as well as bed &amp; breakfast guesthouses. Can´t make up your mind? It doesn’t matter which place you choose, the only thing far from here is your usual daily routine. </w:t>
      </w:r>
    </w:p>
    <w:p w14:paraId="1C8C9397" w14:textId="77777777" w:rsidR="006A12C4" w:rsidRPr="00344B7B" w:rsidRDefault="006A12C4" w:rsidP="006A12C4">
      <w:pPr>
        <w:widowControl w:val="0"/>
        <w:jc w:val="both"/>
        <w:rPr>
          <w:rFonts w:eastAsia="MS Mincho"/>
          <w:b/>
          <w:bCs/>
          <w:color w:val="76923C" w:themeColor="accent3" w:themeShade="BF"/>
          <w:sz w:val="18"/>
          <w:szCs w:val="18"/>
          <w:lang w:val="en-US" w:eastAsia="ja-JP"/>
        </w:rPr>
      </w:pPr>
    </w:p>
    <w:p w14:paraId="5806B9AF" w14:textId="77777777" w:rsidR="006A12C4" w:rsidRPr="00806B77" w:rsidRDefault="006A12C4" w:rsidP="006A12C4">
      <w:pPr>
        <w:widowControl w:val="0"/>
        <w:jc w:val="both"/>
        <w:rPr>
          <w:rFonts w:eastAsia="MS Mincho"/>
          <w:b/>
          <w:bCs/>
          <w:szCs w:val="24"/>
          <w:lang w:val="en-US" w:eastAsia="ja-JP"/>
        </w:rPr>
      </w:pPr>
      <w:r w:rsidRPr="00806B77">
        <w:rPr>
          <w:rFonts w:eastAsia="MS Mincho"/>
          <w:b/>
          <w:bCs/>
          <w:szCs w:val="24"/>
          <w:lang w:val="en-US" w:eastAsia="ja-JP"/>
        </w:rPr>
        <w:t xml:space="preserve">Two worlds on the mountain. </w:t>
      </w:r>
      <w:r w:rsidRPr="00806B77">
        <w:rPr>
          <w:rFonts w:eastAsia="MS Mincho"/>
          <w:szCs w:val="24"/>
          <w:lang w:val="en-US" w:eastAsia="ja-JP"/>
        </w:rPr>
        <w:t xml:space="preserve">The region´s natural environs invite you to partake in adventures, freedom and experiences in sometimes untouched landscapes all year around. Whether on the </w:t>
      </w:r>
      <w:proofErr w:type="spellStart"/>
      <w:r w:rsidRPr="00806B77">
        <w:rPr>
          <w:rFonts w:eastAsia="MS Mincho"/>
          <w:szCs w:val="24"/>
          <w:lang w:val="en-US" w:eastAsia="ja-JP"/>
        </w:rPr>
        <w:t>Dobratsch</w:t>
      </w:r>
      <w:proofErr w:type="spellEnd"/>
      <w:r w:rsidRPr="00806B77">
        <w:rPr>
          <w:rFonts w:eastAsia="MS Mincho"/>
          <w:szCs w:val="24"/>
          <w:lang w:val="en-US" w:eastAsia="ja-JP"/>
        </w:rPr>
        <w:t xml:space="preserve">, Villach’s own mountain, the </w:t>
      </w:r>
      <w:proofErr w:type="spellStart"/>
      <w:r w:rsidRPr="00806B77">
        <w:rPr>
          <w:rFonts w:eastAsia="MS Mincho"/>
          <w:szCs w:val="24"/>
          <w:lang w:val="en-US" w:eastAsia="ja-JP"/>
        </w:rPr>
        <w:t>Nockberge</w:t>
      </w:r>
      <w:proofErr w:type="spellEnd"/>
      <w:r w:rsidRPr="00806B77">
        <w:rPr>
          <w:rFonts w:eastAsia="MS Mincho"/>
          <w:szCs w:val="24"/>
          <w:lang w:val="en-US" w:eastAsia="ja-JP"/>
        </w:rPr>
        <w:t xml:space="preserve"> mountain range with the </w:t>
      </w:r>
      <w:proofErr w:type="spellStart"/>
      <w:r w:rsidRPr="00806B77">
        <w:rPr>
          <w:rFonts w:eastAsia="MS Mincho"/>
          <w:szCs w:val="24"/>
          <w:lang w:val="en-US" w:eastAsia="ja-JP"/>
        </w:rPr>
        <w:t>Gerlitzen</w:t>
      </w:r>
      <w:proofErr w:type="spellEnd"/>
      <w:r w:rsidRPr="00806B77">
        <w:rPr>
          <w:rFonts w:eastAsia="MS Mincho"/>
          <w:szCs w:val="24"/>
          <w:lang w:val="en-US" w:eastAsia="ja-JP"/>
        </w:rPr>
        <w:t xml:space="preserve"> Alp, the </w:t>
      </w:r>
      <w:r>
        <w:rPr>
          <w:rFonts w:eastAsia="MS Mincho"/>
          <w:szCs w:val="24"/>
          <w:lang w:val="en-US" w:eastAsia="ja-JP"/>
        </w:rPr>
        <w:t>Carnic Alps</w:t>
      </w:r>
      <w:r w:rsidRPr="00806B77">
        <w:rPr>
          <w:rFonts w:eastAsia="MS Mincho"/>
          <w:szCs w:val="24"/>
          <w:lang w:val="en-US" w:eastAsia="ja-JP"/>
        </w:rPr>
        <w:t xml:space="preserve"> with</w:t>
      </w:r>
      <w:r>
        <w:rPr>
          <w:rFonts w:eastAsia="MS Mincho"/>
          <w:szCs w:val="24"/>
          <w:lang w:val="en-US" w:eastAsia="ja-JP"/>
        </w:rPr>
        <w:t xml:space="preserve"> the</w:t>
      </w:r>
      <w:r w:rsidRPr="00806B77">
        <w:rPr>
          <w:rFonts w:eastAsia="MS Mincho"/>
          <w:szCs w:val="24"/>
          <w:lang w:val="en-US" w:eastAsia="ja-JP"/>
        </w:rPr>
        <w:t xml:space="preserve"> </w:t>
      </w:r>
      <w:proofErr w:type="spellStart"/>
      <w:r w:rsidRPr="00806B77">
        <w:rPr>
          <w:rFonts w:eastAsia="MS Mincho"/>
          <w:szCs w:val="24"/>
          <w:lang w:val="en-US" w:eastAsia="ja-JP"/>
        </w:rPr>
        <w:t>Dreiländereck</w:t>
      </w:r>
      <w:proofErr w:type="spellEnd"/>
      <w:r w:rsidRPr="00806B77">
        <w:rPr>
          <w:rFonts w:eastAsia="MS Mincho"/>
          <w:szCs w:val="24"/>
          <w:lang w:val="en-US" w:eastAsia="ja-JP"/>
        </w:rPr>
        <w:t xml:space="preserve"> or the </w:t>
      </w:r>
      <w:proofErr w:type="spellStart"/>
      <w:r w:rsidRPr="00806B77">
        <w:rPr>
          <w:rFonts w:eastAsia="MS Mincho"/>
          <w:szCs w:val="24"/>
          <w:lang w:val="en-US" w:eastAsia="ja-JP"/>
        </w:rPr>
        <w:t>Mittagskogel</w:t>
      </w:r>
      <w:proofErr w:type="spellEnd"/>
      <w:r w:rsidRPr="00806B77">
        <w:rPr>
          <w:rFonts w:eastAsia="MS Mincho"/>
          <w:szCs w:val="24"/>
          <w:lang w:val="en-US" w:eastAsia="ja-JP"/>
        </w:rPr>
        <w:t xml:space="preserve"> mountain in the south – a variety of hiking and walking paths, trails and downhill tracks offer variety and choice for ambitious mountaineers as well as families and children. </w:t>
      </w:r>
      <w:r w:rsidRPr="00806B77">
        <w:rPr>
          <w:rFonts w:eastAsia="MS Mincho"/>
          <w:b/>
          <w:bCs/>
          <w:szCs w:val="24"/>
          <w:lang w:val="en-US" w:eastAsia="ja-JP"/>
        </w:rPr>
        <w:t xml:space="preserve">  </w:t>
      </w:r>
    </w:p>
    <w:p w14:paraId="150E4066" w14:textId="77777777" w:rsidR="006A12C4" w:rsidRPr="00806B77" w:rsidRDefault="006A12C4" w:rsidP="006A12C4">
      <w:pPr>
        <w:widowControl w:val="0"/>
        <w:jc w:val="both"/>
        <w:rPr>
          <w:rFonts w:eastAsia="MS Mincho"/>
          <w:color w:val="76923C" w:themeColor="accent3" w:themeShade="BF"/>
          <w:sz w:val="18"/>
          <w:szCs w:val="18"/>
          <w:lang w:val="en-US" w:eastAsia="ja-JP"/>
        </w:rPr>
      </w:pPr>
      <w:r>
        <w:rPr>
          <w:noProof/>
          <w:lang w:eastAsia="de-AT"/>
        </w:rPr>
        <w:lastRenderedPageBreak/>
        <w:drawing>
          <wp:anchor distT="0" distB="0" distL="114300" distR="114300" simplePos="0" relativeHeight="251661312" behindDoc="0" locked="0" layoutInCell="1" allowOverlap="1" wp14:anchorId="57974BCC" wp14:editId="6243BEE1">
            <wp:simplePos x="0" y="0"/>
            <wp:positionH relativeFrom="margin">
              <wp:posOffset>4632960</wp:posOffset>
            </wp:positionH>
            <wp:positionV relativeFrom="margin">
              <wp:posOffset>-435338</wp:posOffset>
            </wp:positionV>
            <wp:extent cx="1694815" cy="1219200"/>
            <wp:effectExtent l="0" t="0" r="635"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815" cy="1219200"/>
                    </a:xfrm>
                    <a:prstGeom prst="rect">
                      <a:avLst/>
                    </a:prstGeom>
                    <a:noFill/>
                  </pic:spPr>
                </pic:pic>
              </a:graphicData>
            </a:graphic>
          </wp:anchor>
        </w:drawing>
      </w:r>
    </w:p>
    <w:p w14:paraId="5EC94A04" w14:textId="77777777" w:rsidR="006A12C4" w:rsidRPr="00344B7B" w:rsidRDefault="006A12C4" w:rsidP="006A12C4">
      <w:pPr>
        <w:widowControl w:val="0"/>
        <w:jc w:val="both"/>
        <w:rPr>
          <w:rFonts w:eastAsia="MS Mincho"/>
          <w:color w:val="76923C" w:themeColor="accent3" w:themeShade="BF"/>
          <w:szCs w:val="24"/>
          <w:lang w:val="en-US" w:eastAsia="ja-JP"/>
        </w:rPr>
      </w:pPr>
    </w:p>
    <w:p w14:paraId="6B2967CC" w14:textId="77777777" w:rsidR="006A12C4" w:rsidRPr="00344B7B" w:rsidRDefault="006A12C4" w:rsidP="006A12C4">
      <w:pPr>
        <w:widowControl w:val="0"/>
        <w:jc w:val="both"/>
        <w:rPr>
          <w:rFonts w:eastAsia="MS Mincho"/>
          <w:color w:val="76923C" w:themeColor="accent3" w:themeShade="BF"/>
          <w:szCs w:val="24"/>
          <w:lang w:val="en-US" w:eastAsia="ja-JP"/>
        </w:rPr>
      </w:pPr>
    </w:p>
    <w:p w14:paraId="2E7FEFFA" w14:textId="77777777" w:rsidR="006A12C4" w:rsidRPr="00344B7B" w:rsidRDefault="006A12C4" w:rsidP="006A12C4">
      <w:pPr>
        <w:widowControl w:val="0"/>
        <w:jc w:val="both"/>
        <w:rPr>
          <w:rFonts w:eastAsia="MS Mincho"/>
          <w:color w:val="76923C" w:themeColor="accent3" w:themeShade="BF"/>
          <w:szCs w:val="24"/>
          <w:lang w:val="en-US" w:eastAsia="ja-JP"/>
        </w:rPr>
      </w:pPr>
    </w:p>
    <w:p w14:paraId="7D260ED3" w14:textId="77777777" w:rsidR="006A12C4" w:rsidRPr="00344B7B" w:rsidRDefault="006A12C4" w:rsidP="006A12C4">
      <w:pPr>
        <w:widowControl w:val="0"/>
        <w:jc w:val="both"/>
        <w:rPr>
          <w:rFonts w:eastAsia="MS Mincho"/>
          <w:color w:val="76923C" w:themeColor="accent3" w:themeShade="BF"/>
          <w:szCs w:val="24"/>
          <w:lang w:val="en-US" w:eastAsia="ja-JP"/>
        </w:rPr>
      </w:pPr>
    </w:p>
    <w:p w14:paraId="3813C005" w14:textId="77777777" w:rsidR="006A12C4" w:rsidRPr="00806B77" w:rsidRDefault="006A12C4" w:rsidP="006A12C4">
      <w:pPr>
        <w:widowControl w:val="0"/>
        <w:jc w:val="both"/>
        <w:rPr>
          <w:rFonts w:eastAsia="MS Mincho"/>
          <w:szCs w:val="24"/>
          <w:lang w:val="en-US" w:eastAsia="ja-JP"/>
        </w:rPr>
      </w:pPr>
      <w:r w:rsidRPr="00806B77">
        <w:rPr>
          <w:rFonts w:eastAsia="MS Mincho"/>
          <w:szCs w:val="24"/>
          <w:lang w:val="en-US" w:eastAsia="ja-JP"/>
        </w:rPr>
        <w:t xml:space="preserve">Of course, you can explore the region by hiking the valleys as well as the mountains. The new Slow Trails in </w:t>
      </w:r>
      <w:proofErr w:type="spellStart"/>
      <w:r w:rsidRPr="00806B77">
        <w:rPr>
          <w:rFonts w:eastAsia="MS Mincho"/>
          <w:szCs w:val="24"/>
          <w:lang w:val="en-US" w:eastAsia="ja-JP"/>
        </w:rPr>
        <w:t>Wernberg</w:t>
      </w:r>
      <w:proofErr w:type="spellEnd"/>
      <w:r w:rsidRPr="00806B77">
        <w:rPr>
          <w:rFonts w:eastAsia="MS Mincho"/>
          <w:szCs w:val="24"/>
          <w:lang w:val="en-US" w:eastAsia="ja-JP"/>
        </w:rPr>
        <w:t xml:space="preserve">, at Lake </w:t>
      </w:r>
      <w:proofErr w:type="spellStart"/>
      <w:r w:rsidRPr="00806B77">
        <w:rPr>
          <w:rFonts w:eastAsia="MS Mincho"/>
          <w:szCs w:val="24"/>
          <w:lang w:val="en-US" w:eastAsia="ja-JP"/>
        </w:rPr>
        <w:t>Ossiach</w:t>
      </w:r>
      <w:proofErr w:type="spellEnd"/>
      <w:r w:rsidRPr="00806B77">
        <w:rPr>
          <w:rFonts w:eastAsia="MS Mincho"/>
          <w:szCs w:val="24"/>
          <w:lang w:val="en-US" w:eastAsia="ja-JP"/>
        </w:rPr>
        <w:t xml:space="preserve">, Lake </w:t>
      </w:r>
      <w:proofErr w:type="spellStart"/>
      <w:r w:rsidRPr="00806B77">
        <w:rPr>
          <w:rFonts w:eastAsia="MS Mincho"/>
          <w:szCs w:val="24"/>
          <w:lang w:val="en-US" w:eastAsia="ja-JP"/>
        </w:rPr>
        <w:t>Faak</w:t>
      </w:r>
      <w:proofErr w:type="spellEnd"/>
      <w:r w:rsidRPr="00806B77">
        <w:rPr>
          <w:rFonts w:eastAsia="MS Mincho"/>
          <w:szCs w:val="24"/>
          <w:lang w:val="en-US" w:eastAsia="ja-JP"/>
        </w:rPr>
        <w:t xml:space="preserve"> and Lake </w:t>
      </w:r>
      <w:proofErr w:type="spellStart"/>
      <w:r w:rsidRPr="00806B77">
        <w:rPr>
          <w:rFonts w:eastAsia="MS Mincho"/>
          <w:szCs w:val="24"/>
          <w:lang w:val="en-US" w:eastAsia="ja-JP"/>
        </w:rPr>
        <w:t>Afritz</w:t>
      </w:r>
      <w:proofErr w:type="spellEnd"/>
      <w:r w:rsidRPr="00806B77">
        <w:rPr>
          <w:rFonts w:eastAsia="MS Mincho"/>
          <w:szCs w:val="24"/>
          <w:lang w:val="en-US" w:eastAsia="ja-JP"/>
        </w:rPr>
        <w:t xml:space="preserve"> offer enjoyable hiking in a stunning natural setting. And in the winter? Two ski resorts and several ski trails complete the alpine adventure of Region Villach – </w:t>
      </w:r>
      <w:proofErr w:type="spellStart"/>
      <w:r w:rsidRPr="00806B77">
        <w:rPr>
          <w:rFonts w:eastAsia="MS Mincho"/>
          <w:szCs w:val="24"/>
          <w:lang w:val="en-US" w:eastAsia="ja-JP"/>
        </w:rPr>
        <w:t>Faaker</w:t>
      </w:r>
      <w:proofErr w:type="spellEnd"/>
      <w:r w:rsidRPr="00806B77">
        <w:rPr>
          <w:rFonts w:eastAsia="MS Mincho"/>
          <w:szCs w:val="24"/>
          <w:lang w:val="en-US" w:eastAsia="ja-JP"/>
        </w:rPr>
        <w:t xml:space="preserve"> See – </w:t>
      </w:r>
      <w:proofErr w:type="spellStart"/>
      <w:r w:rsidRPr="00806B77">
        <w:rPr>
          <w:rFonts w:eastAsia="MS Mincho"/>
          <w:szCs w:val="24"/>
          <w:lang w:val="en-US" w:eastAsia="ja-JP"/>
        </w:rPr>
        <w:t>Ossiacher</w:t>
      </w:r>
      <w:proofErr w:type="spellEnd"/>
      <w:r w:rsidRPr="00806B77">
        <w:rPr>
          <w:rFonts w:eastAsia="MS Mincho"/>
          <w:szCs w:val="24"/>
          <w:lang w:val="en-US" w:eastAsia="ja-JP"/>
        </w:rPr>
        <w:t xml:space="preserve"> See. Enjoy the mountains regardless of the season, summer or winter, autumn or spring. </w:t>
      </w:r>
    </w:p>
    <w:p w14:paraId="68BA53F5" w14:textId="77777777" w:rsidR="006A12C4" w:rsidRPr="00031B07" w:rsidRDefault="006A12C4" w:rsidP="006A12C4">
      <w:pPr>
        <w:widowControl w:val="0"/>
        <w:jc w:val="both"/>
        <w:rPr>
          <w:rFonts w:eastAsia="MS Mincho"/>
          <w:b/>
          <w:bCs/>
          <w:color w:val="76923C" w:themeColor="accent3" w:themeShade="BF"/>
          <w:sz w:val="18"/>
          <w:szCs w:val="18"/>
          <w:lang w:val="en-US" w:eastAsia="ja-JP"/>
        </w:rPr>
      </w:pPr>
    </w:p>
    <w:p w14:paraId="4F33DD88" w14:textId="77777777" w:rsidR="006A12C4" w:rsidRPr="00806B77" w:rsidRDefault="006A12C4" w:rsidP="006A12C4">
      <w:pPr>
        <w:widowControl w:val="0"/>
        <w:tabs>
          <w:tab w:val="left" w:pos="3290"/>
        </w:tabs>
        <w:jc w:val="both"/>
        <w:rPr>
          <w:rFonts w:eastAsia="MS Mincho"/>
          <w:strike/>
          <w:color w:val="76923C" w:themeColor="accent3" w:themeShade="BF"/>
          <w:szCs w:val="24"/>
          <w:lang w:val="en-US" w:eastAsia="ja-JP"/>
        </w:rPr>
      </w:pPr>
      <w:r w:rsidRPr="00806B77">
        <w:rPr>
          <w:rFonts w:eastAsia="MS Mincho"/>
          <w:b/>
          <w:bCs/>
          <w:szCs w:val="24"/>
          <w:lang w:val="en-US" w:eastAsia="ja-JP"/>
        </w:rPr>
        <w:t xml:space="preserve">Family </w:t>
      </w:r>
      <w:r>
        <w:rPr>
          <w:rFonts w:eastAsia="MS Mincho"/>
          <w:b/>
          <w:bCs/>
          <w:szCs w:val="24"/>
          <w:lang w:val="en-US" w:eastAsia="ja-JP"/>
        </w:rPr>
        <w:t>w</w:t>
      </w:r>
      <w:r w:rsidRPr="00806B77">
        <w:rPr>
          <w:rFonts w:eastAsia="MS Mincho"/>
          <w:b/>
          <w:bCs/>
          <w:szCs w:val="24"/>
          <w:lang w:val="en-US" w:eastAsia="ja-JP"/>
        </w:rPr>
        <w:t xml:space="preserve">orld of </w:t>
      </w:r>
      <w:r>
        <w:rPr>
          <w:rFonts w:eastAsia="MS Mincho"/>
          <w:b/>
          <w:bCs/>
          <w:szCs w:val="24"/>
          <w:lang w:val="en-US" w:eastAsia="ja-JP"/>
        </w:rPr>
        <w:t>a</w:t>
      </w:r>
      <w:r w:rsidRPr="00806B77">
        <w:rPr>
          <w:rFonts w:eastAsia="MS Mincho"/>
          <w:b/>
          <w:bCs/>
          <w:szCs w:val="24"/>
          <w:lang w:val="en-US" w:eastAsia="ja-JP"/>
        </w:rPr>
        <w:t>dventure</w:t>
      </w:r>
      <w:r w:rsidRPr="00806B77">
        <w:rPr>
          <w:rFonts w:eastAsia="MS Mincho"/>
          <w:szCs w:val="24"/>
          <w:lang w:val="en-US" w:eastAsia="ja-JP"/>
        </w:rPr>
        <w:t>. One region, countless experiences:</w:t>
      </w:r>
      <w:r w:rsidRPr="00806B77">
        <w:rPr>
          <w:rFonts w:eastAsia="MS Mincho"/>
          <w:b/>
          <w:bCs/>
          <w:szCs w:val="24"/>
          <w:lang w:val="en-US" w:eastAsia="ja-JP"/>
        </w:rPr>
        <w:t xml:space="preserve"> </w:t>
      </w:r>
      <w:proofErr w:type="spellStart"/>
      <w:r w:rsidRPr="00806B77">
        <w:rPr>
          <w:rFonts w:eastAsia="MS Mincho"/>
          <w:szCs w:val="24"/>
          <w:lang w:val="en-US" w:eastAsia="ja-JP"/>
        </w:rPr>
        <w:t>KärntenTherme</w:t>
      </w:r>
      <w:proofErr w:type="spellEnd"/>
      <w:r w:rsidRPr="00806B77">
        <w:rPr>
          <w:rFonts w:eastAsia="MS Mincho"/>
          <w:szCs w:val="24"/>
          <w:lang w:val="en-US" w:eastAsia="ja-JP"/>
        </w:rPr>
        <w:t xml:space="preserve"> spa, summer toboggan run, rock climbing, themed family trails tracking the dragon </w:t>
      </w:r>
      <w:proofErr w:type="spellStart"/>
      <w:r w:rsidRPr="00806B77">
        <w:rPr>
          <w:rFonts w:eastAsia="MS Mincho"/>
          <w:szCs w:val="24"/>
          <w:lang w:val="en-US" w:eastAsia="ja-JP"/>
        </w:rPr>
        <w:t>Woroun</w:t>
      </w:r>
      <w:proofErr w:type="spellEnd"/>
      <w:r w:rsidRPr="00806B77">
        <w:rPr>
          <w:rFonts w:eastAsia="MS Mincho"/>
          <w:szCs w:val="24"/>
          <w:lang w:val="en-US" w:eastAsia="ja-JP"/>
        </w:rPr>
        <w:t xml:space="preserve"> or the fox trail, circular ‘Lord of the </w:t>
      </w:r>
      <w:proofErr w:type="gramStart"/>
      <w:r w:rsidRPr="00806B77">
        <w:rPr>
          <w:rFonts w:eastAsia="MS Mincho"/>
          <w:szCs w:val="24"/>
          <w:lang w:val="en-US" w:eastAsia="ja-JP"/>
        </w:rPr>
        <w:t>Castle‘ hiking</w:t>
      </w:r>
      <w:proofErr w:type="gramEnd"/>
      <w:r w:rsidRPr="00806B77">
        <w:rPr>
          <w:rFonts w:eastAsia="MS Mincho"/>
          <w:szCs w:val="24"/>
          <w:lang w:val="en-US" w:eastAsia="ja-JP"/>
        </w:rPr>
        <w:t xml:space="preserve"> trail, water slides, underground mine tours, indoor climbing </w:t>
      </w:r>
      <w:proofErr w:type="spellStart"/>
      <w:r>
        <w:rPr>
          <w:rFonts w:eastAsia="MS Mincho"/>
          <w:szCs w:val="24"/>
          <w:lang w:val="en-US" w:eastAsia="ja-JP"/>
        </w:rPr>
        <w:t>centre</w:t>
      </w:r>
      <w:proofErr w:type="spellEnd"/>
      <w:r w:rsidRPr="00806B77">
        <w:rPr>
          <w:rFonts w:eastAsia="MS Mincho"/>
          <w:szCs w:val="24"/>
          <w:lang w:val="en-US" w:eastAsia="ja-JP"/>
        </w:rPr>
        <w:t xml:space="preserve">, </w:t>
      </w:r>
      <w:proofErr w:type="spellStart"/>
      <w:r w:rsidRPr="00806B77">
        <w:rPr>
          <w:rFonts w:eastAsia="MS Mincho"/>
          <w:szCs w:val="24"/>
          <w:lang w:val="en-US" w:eastAsia="ja-JP"/>
        </w:rPr>
        <w:t>Pumptrack</w:t>
      </w:r>
      <w:proofErr w:type="spellEnd"/>
      <w:r w:rsidRPr="00806B77">
        <w:rPr>
          <w:rFonts w:eastAsia="MS Mincho"/>
          <w:szCs w:val="24"/>
          <w:lang w:val="en-US" w:eastAsia="ja-JP"/>
        </w:rPr>
        <w:t xml:space="preserve">, eagle show, monkey park, hills for sledging, ice skating and much </w:t>
      </w:r>
      <w:proofErr w:type="spellStart"/>
      <w:r w:rsidRPr="006A12C4">
        <w:rPr>
          <w:rFonts w:eastAsia="MS Mincho"/>
          <w:szCs w:val="24"/>
          <w:lang w:val="en-US" w:eastAsia="ja-JP"/>
        </w:rPr>
        <w:t>much</w:t>
      </w:r>
      <w:proofErr w:type="spellEnd"/>
      <w:r w:rsidRPr="00806B77">
        <w:rPr>
          <w:rFonts w:eastAsia="MS Mincho"/>
          <w:szCs w:val="24"/>
          <w:lang w:val="en-US" w:eastAsia="ja-JP"/>
        </w:rPr>
        <w:t xml:space="preserve"> more. Absolutely!  Region Villach – </w:t>
      </w:r>
      <w:proofErr w:type="spellStart"/>
      <w:r w:rsidRPr="00806B77">
        <w:rPr>
          <w:rFonts w:eastAsia="MS Mincho"/>
          <w:szCs w:val="24"/>
          <w:lang w:val="en-US" w:eastAsia="ja-JP"/>
        </w:rPr>
        <w:t>Faaker</w:t>
      </w:r>
      <w:proofErr w:type="spellEnd"/>
      <w:r w:rsidRPr="00806B77">
        <w:rPr>
          <w:rFonts w:eastAsia="MS Mincho"/>
          <w:szCs w:val="24"/>
          <w:lang w:val="en-US" w:eastAsia="ja-JP"/>
        </w:rPr>
        <w:t xml:space="preserve"> See – </w:t>
      </w:r>
      <w:proofErr w:type="spellStart"/>
      <w:r w:rsidRPr="00806B77">
        <w:rPr>
          <w:rFonts w:eastAsia="MS Mincho"/>
          <w:szCs w:val="24"/>
          <w:lang w:val="en-US" w:eastAsia="ja-JP"/>
        </w:rPr>
        <w:t>Ossiacher</w:t>
      </w:r>
      <w:proofErr w:type="spellEnd"/>
      <w:r w:rsidRPr="00806B77">
        <w:rPr>
          <w:rFonts w:eastAsia="MS Mincho"/>
          <w:szCs w:val="24"/>
          <w:lang w:val="en-US" w:eastAsia="ja-JP"/>
        </w:rPr>
        <w:t xml:space="preserve"> See</w:t>
      </w:r>
      <w:r w:rsidRPr="00806B77">
        <w:rPr>
          <w:rFonts w:eastAsia="MS Mincho"/>
          <w:color w:val="76923C" w:themeColor="accent3" w:themeShade="BF"/>
          <w:szCs w:val="24"/>
          <w:lang w:val="en-US" w:eastAsia="ja-JP"/>
        </w:rPr>
        <w:t xml:space="preserve"> </w:t>
      </w:r>
      <w:r w:rsidRPr="00806B77">
        <w:rPr>
          <w:rFonts w:eastAsia="MS Mincho"/>
          <w:szCs w:val="24"/>
          <w:lang w:val="en-US" w:eastAsia="ja-JP"/>
        </w:rPr>
        <w:t xml:space="preserve">is a paradise for families! Whether for little or big kids – here the priority is having fun, spending time together and experiencing nature. </w:t>
      </w:r>
    </w:p>
    <w:p w14:paraId="13C68A18" w14:textId="77777777" w:rsidR="006A12C4" w:rsidRPr="00031B07" w:rsidRDefault="006A12C4" w:rsidP="006A12C4">
      <w:pPr>
        <w:widowControl w:val="0"/>
        <w:jc w:val="both"/>
        <w:rPr>
          <w:rFonts w:eastAsia="MS Mincho"/>
          <w:b/>
          <w:bCs/>
          <w:color w:val="76923C" w:themeColor="accent3" w:themeShade="BF"/>
          <w:sz w:val="18"/>
          <w:szCs w:val="18"/>
          <w:lang w:val="en-US" w:eastAsia="ja-JP"/>
        </w:rPr>
      </w:pPr>
    </w:p>
    <w:p w14:paraId="42AC6C79" w14:textId="77777777" w:rsidR="006A12C4" w:rsidRPr="00806B77" w:rsidRDefault="006A12C4" w:rsidP="006A12C4">
      <w:pPr>
        <w:widowControl w:val="0"/>
        <w:jc w:val="both"/>
        <w:rPr>
          <w:rStyle w:val="Hyperlink"/>
          <w:rFonts w:eastAsia="MS Mincho"/>
          <w:color w:val="auto"/>
          <w:szCs w:val="24"/>
          <w:u w:val="none"/>
          <w:lang w:val="en-US" w:eastAsia="ja-JP"/>
        </w:rPr>
      </w:pPr>
      <w:r w:rsidRPr="006118D3">
        <w:rPr>
          <w:rStyle w:val="Hyperlink"/>
          <w:rFonts w:eastAsia="MS Mincho"/>
          <w:b/>
          <w:bCs/>
          <w:color w:val="auto"/>
          <w:szCs w:val="24"/>
          <w:u w:val="none"/>
          <w:lang w:val="en-US" w:eastAsia="ja-JP"/>
        </w:rPr>
        <w:t xml:space="preserve">A city with flair. </w:t>
      </w:r>
      <w:r w:rsidRPr="00806B77">
        <w:rPr>
          <w:rStyle w:val="Hyperlink"/>
          <w:rFonts w:eastAsia="MS Mincho"/>
          <w:color w:val="auto"/>
          <w:szCs w:val="24"/>
          <w:u w:val="none"/>
          <w:lang w:val="en-US" w:eastAsia="ja-JP"/>
        </w:rPr>
        <w:t xml:space="preserve">A change from fun at the lake? You will find it in Villach, at the golden midpoint of the two lakes. During the summer months this little city turns itself into Carinthia’s largest living room. Lovingly created cafe and restaurant gardens with </w:t>
      </w:r>
      <w:proofErr w:type="spellStart"/>
      <w:r w:rsidRPr="00806B77">
        <w:rPr>
          <w:rStyle w:val="Hyperlink"/>
          <w:rFonts w:eastAsia="MS Mincho"/>
          <w:color w:val="auto"/>
          <w:szCs w:val="24"/>
          <w:u w:val="none"/>
          <w:lang w:val="en-US" w:eastAsia="ja-JP"/>
        </w:rPr>
        <w:t>colourful</w:t>
      </w:r>
      <w:proofErr w:type="spellEnd"/>
      <w:r w:rsidRPr="00806B77">
        <w:rPr>
          <w:rStyle w:val="Hyperlink"/>
          <w:rFonts w:eastAsia="MS Mincho"/>
          <w:color w:val="auto"/>
          <w:szCs w:val="24"/>
          <w:u w:val="none"/>
          <w:lang w:val="en-US" w:eastAsia="ja-JP"/>
        </w:rPr>
        <w:t xml:space="preserve"> lights provide the ultimate sense of well-being. The theme of Carinthia’s second largest city is definitely southern. The </w:t>
      </w:r>
      <w:r>
        <w:rPr>
          <w:rStyle w:val="Hyperlink"/>
          <w:rFonts w:eastAsia="MS Mincho"/>
          <w:color w:val="auto"/>
          <w:szCs w:val="24"/>
          <w:u w:val="none"/>
          <w:lang w:val="en-US" w:eastAsia="ja-JP"/>
        </w:rPr>
        <w:t>fusion</w:t>
      </w:r>
      <w:r w:rsidRPr="00806B77">
        <w:rPr>
          <w:rStyle w:val="Hyperlink"/>
          <w:rFonts w:eastAsia="MS Mincho"/>
          <w:color w:val="auto"/>
          <w:szCs w:val="24"/>
          <w:u w:val="none"/>
          <w:lang w:val="en-US" w:eastAsia="ja-JP"/>
        </w:rPr>
        <w:t xml:space="preserve"> of joy de vivre and </w:t>
      </w:r>
      <w:r>
        <w:rPr>
          <w:rStyle w:val="Hyperlink"/>
          <w:rFonts w:eastAsia="MS Mincho"/>
          <w:color w:val="auto"/>
          <w:szCs w:val="24"/>
          <w:u w:val="none"/>
          <w:lang w:val="en-US" w:eastAsia="ja-JP"/>
        </w:rPr>
        <w:t>relaxation</w:t>
      </w:r>
      <w:r w:rsidRPr="00806B77">
        <w:rPr>
          <w:rStyle w:val="Hyperlink"/>
          <w:rFonts w:eastAsia="MS Mincho"/>
          <w:color w:val="auto"/>
          <w:szCs w:val="24"/>
          <w:u w:val="none"/>
          <w:lang w:val="en-US" w:eastAsia="ja-JP"/>
        </w:rPr>
        <w:t xml:space="preserve"> </w:t>
      </w:r>
      <w:proofErr w:type="gramStart"/>
      <w:r w:rsidRPr="00806B77">
        <w:rPr>
          <w:rStyle w:val="Hyperlink"/>
          <w:rFonts w:eastAsia="MS Mincho"/>
          <w:color w:val="auto"/>
          <w:szCs w:val="24"/>
          <w:u w:val="none"/>
          <w:lang w:val="en-US" w:eastAsia="ja-JP"/>
        </w:rPr>
        <w:t>creates</w:t>
      </w:r>
      <w:proofErr w:type="gramEnd"/>
      <w:r w:rsidRPr="00806B77">
        <w:rPr>
          <w:rStyle w:val="Hyperlink"/>
          <w:rFonts w:eastAsia="MS Mincho"/>
          <w:color w:val="auto"/>
          <w:szCs w:val="24"/>
          <w:u w:val="none"/>
          <w:lang w:val="en-US" w:eastAsia="ja-JP"/>
        </w:rPr>
        <w:t xml:space="preserve"> a great atmosphere for strolling through the historic town </w:t>
      </w:r>
      <w:proofErr w:type="spellStart"/>
      <w:r w:rsidRPr="00806B77">
        <w:rPr>
          <w:rStyle w:val="Hyperlink"/>
          <w:rFonts w:eastAsia="MS Mincho"/>
          <w:color w:val="auto"/>
          <w:szCs w:val="24"/>
          <w:u w:val="none"/>
          <w:lang w:val="en-US" w:eastAsia="ja-JP"/>
        </w:rPr>
        <w:t>centre</w:t>
      </w:r>
      <w:proofErr w:type="spellEnd"/>
      <w:r w:rsidRPr="00806B77">
        <w:rPr>
          <w:rStyle w:val="Hyperlink"/>
          <w:rFonts w:eastAsia="MS Mincho"/>
          <w:color w:val="auto"/>
          <w:szCs w:val="24"/>
          <w:u w:val="none"/>
          <w:lang w:val="en-US" w:eastAsia="ja-JP"/>
        </w:rPr>
        <w:t xml:space="preserve"> with its many fine shops in alleys and on squares. For hustle and bustle visit a </w:t>
      </w:r>
      <w:proofErr w:type="spellStart"/>
      <w:r w:rsidRPr="00806B77">
        <w:rPr>
          <w:rStyle w:val="Hyperlink"/>
          <w:rFonts w:eastAsia="MS Mincho"/>
          <w:color w:val="auto"/>
          <w:szCs w:val="24"/>
          <w:u w:val="none"/>
          <w:lang w:val="en-US" w:eastAsia="ja-JP"/>
        </w:rPr>
        <w:t>colourful</w:t>
      </w:r>
      <w:proofErr w:type="spellEnd"/>
      <w:r w:rsidRPr="00806B77">
        <w:rPr>
          <w:rStyle w:val="Hyperlink"/>
          <w:rFonts w:eastAsia="MS Mincho"/>
          <w:color w:val="auto"/>
          <w:szCs w:val="24"/>
          <w:u w:val="none"/>
          <w:lang w:val="en-US" w:eastAsia="ja-JP"/>
        </w:rPr>
        <w:t xml:space="preserve"> market or lively event – in everyday life</w:t>
      </w:r>
      <w:r>
        <w:rPr>
          <w:rStyle w:val="Hyperlink"/>
          <w:rFonts w:eastAsia="MS Mincho"/>
          <w:color w:val="auto"/>
          <w:szCs w:val="24"/>
          <w:u w:val="none"/>
          <w:lang w:val="en-US" w:eastAsia="ja-JP"/>
        </w:rPr>
        <w:t>,</w:t>
      </w:r>
      <w:r w:rsidRPr="00806B77">
        <w:rPr>
          <w:rStyle w:val="Hyperlink"/>
          <w:rFonts w:eastAsia="MS Mincho"/>
          <w:color w:val="auto"/>
          <w:szCs w:val="24"/>
          <w:u w:val="none"/>
          <w:lang w:val="en-US" w:eastAsia="ja-JP"/>
        </w:rPr>
        <w:t xml:space="preserve"> locals like to take things a bit slower. A coffee on the sunny main square is a must, and a leisurely </w:t>
      </w:r>
      <w:proofErr w:type="gramStart"/>
      <w:r w:rsidRPr="00806B77">
        <w:rPr>
          <w:rStyle w:val="Hyperlink"/>
          <w:rFonts w:eastAsia="MS Mincho"/>
          <w:color w:val="auto"/>
          <w:szCs w:val="24"/>
          <w:u w:val="none"/>
          <w:lang w:val="en-US" w:eastAsia="ja-JP"/>
        </w:rPr>
        <w:t>window shopping</w:t>
      </w:r>
      <w:proofErr w:type="gramEnd"/>
      <w:r w:rsidRPr="00806B77">
        <w:rPr>
          <w:rStyle w:val="Hyperlink"/>
          <w:rFonts w:eastAsia="MS Mincho"/>
          <w:color w:val="auto"/>
          <w:szCs w:val="24"/>
          <w:u w:val="none"/>
          <w:lang w:val="en-US" w:eastAsia="ja-JP"/>
        </w:rPr>
        <w:t xml:space="preserve"> stroll is de rig</w:t>
      </w:r>
      <w:r>
        <w:rPr>
          <w:rStyle w:val="Hyperlink"/>
          <w:rFonts w:eastAsia="MS Mincho"/>
          <w:color w:val="auto"/>
          <w:szCs w:val="24"/>
          <w:u w:val="none"/>
          <w:lang w:val="en-US" w:eastAsia="ja-JP"/>
        </w:rPr>
        <w:t>u</w:t>
      </w:r>
      <w:r w:rsidRPr="00806B77">
        <w:rPr>
          <w:rStyle w:val="Hyperlink"/>
          <w:rFonts w:eastAsia="MS Mincho"/>
          <w:color w:val="auto"/>
          <w:szCs w:val="24"/>
          <w:u w:val="none"/>
          <w:lang w:val="en-US" w:eastAsia="ja-JP"/>
        </w:rPr>
        <w:t>eur</w:t>
      </w:r>
      <w:r>
        <w:rPr>
          <w:rStyle w:val="Hyperlink"/>
          <w:rFonts w:eastAsia="MS Mincho"/>
          <w:color w:val="auto"/>
          <w:szCs w:val="24"/>
          <w:u w:val="none"/>
          <w:lang w:val="en-US" w:eastAsia="ja-JP"/>
        </w:rPr>
        <w:t>.</w:t>
      </w:r>
      <w:r w:rsidRPr="00806B77">
        <w:rPr>
          <w:rStyle w:val="Hyperlink"/>
          <w:rFonts w:eastAsia="MS Mincho"/>
          <w:color w:val="auto"/>
          <w:szCs w:val="24"/>
          <w:u w:val="none"/>
          <w:lang w:val="en-US" w:eastAsia="ja-JP"/>
        </w:rPr>
        <w:t xml:space="preserve"> After </w:t>
      </w:r>
      <w:r>
        <w:rPr>
          <w:noProof/>
          <w:lang w:eastAsia="de-AT"/>
        </w:rPr>
        <w:drawing>
          <wp:anchor distT="0" distB="0" distL="114300" distR="114300" simplePos="0" relativeHeight="251659264" behindDoc="0" locked="0" layoutInCell="1" allowOverlap="1" wp14:anchorId="5BFE9B8C" wp14:editId="51A23395">
            <wp:simplePos x="0" y="0"/>
            <wp:positionH relativeFrom="margin">
              <wp:posOffset>4624251</wp:posOffset>
            </wp:positionH>
            <wp:positionV relativeFrom="margin">
              <wp:posOffset>-452664</wp:posOffset>
            </wp:positionV>
            <wp:extent cx="1694815" cy="1219200"/>
            <wp:effectExtent l="0" t="0" r="635"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815" cy="1219200"/>
                    </a:xfrm>
                    <a:prstGeom prst="rect">
                      <a:avLst/>
                    </a:prstGeom>
                    <a:noFill/>
                  </pic:spPr>
                </pic:pic>
              </a:graphicData>
            </a:graphic>
          </wp:anchor>
        </w:drawing>
      </w:r>
      <w:r w:rsidRPr="00806B77">
        <w:rPr>
          <w:rStyle w:val="Hyperlink"/>
          <w:rFonts w:eastAsia="MS Mincho"/>
          <w:color w:val="auto"/>
          <w:szCs w:val="24"/>
          <w:u w:val="none"/>
          <w:lang w:val="en-US" w:eastAsia="ja-JP"/>
        </w:rPr>
        <w:t>that a walk along the River Drau (the water show ‘</w:t>
      </w:r>
      <w:proofErr w:type="spellStart"/>
      <w:proofErr w:type="gramStart"/>
      <w:r w:rsidRPr="00806B77">
        <w:rPr>
          <w:rStyle w:val="Hyperlink"/>
          <w:rFonts w:eastAsia="MS Mincho"/>
          <w:color w:val="auto"/>
          <w:szCs w:val="24"/>
          <w:u w:val="none"/>
          <w:lang w:val="en-US" w:eastAsia="ja-JP"/>
        </w:rPr>
        <w:t>Draupuls</w:t>
      </w:r>
      <w:proofErr w:type="spellEnd"/>
      <w:r w:rsidRPr="00806B77">
        <w:rPr>
          <w:rStyle w:val="Hyperlink"/>
          <w:rFonts w:eastAsia="MS Mincho"/>
          <w:color w:val="auto"/>
          <w:szCs w:val="24"/>
          <w:u w:val="none"/>
          <w:lang w:val="en-US" w:eastAsia="ja-JP"/>
        </w:rPr>
        <w:t>‘ with</w:t>
      </w:r>
      <w:proofErr w:type="gramEnd"/>
      <w:r w:rsidRPr="00806B77">
        <w:rPr>
          <w:rStyle w:val="Hyperlink"/>
          <w:rFonts w:eastAsia="MS Mincho"/>
          <w:color w:val="auto"/>
          <w:szCs w:val="24"/>
          <w:u w:val="none"/>
          <w:lang w:val="en-US" w:eastAsia="ja-JP"/>
        </w:rPr>
        <w:t xml:space="preserve"> music and light effects is a highlight!) a visit to one of the charming museums or a delicious meal to round off the day? Villach offers a lot! Let yourself be surprised. </w:t>
      </w:r>
      <w:hyperlink r:id="rId7" w:history="1">
        <w:r w:rsidRPr="00806B77">
          <w:rPr>
            <w:rStyle w:val="Hyperlink"/>
            <w:rFonts w:eastAsia="MS Mincho"/>
            <w:szCs w:val="24"/>
            <w:lang w:val="en-US" w:eastAsia="ja-JP"/>
          </w:rPr>
          <w:t>www.visitvillach.at</w:t>
        </w:r>
      </w:hyperlink>
    </w:p>
    <w:p w14:paraId="6BCA28CF" w14:textId="77777777" w:rsidR="006A12C4" w:rsidRPr="00031B07" w:rsidRDefault="006A12C4" w:rsidP="006A12C4">
      <w:pPr>
        <w:widowControl w:val="0"/>
        <w:jc w:val="both"/>
        <w:rPr>
          <w:rFonts w:eastAsia="MS Mincho"/>
          <w:color w:val="76923C" w:themeColor="accent3" w:themeShade="BF"/>
          <w:sz w:val="18"/>
          <w:szCs w:val="18"/>
          <w:lang w:val="en-US" w:eastAsia="ja-JP"/>
        </w:rPr>
      </w:pPr>
    </w:p>
    <w:p w14:paraId="45D7D39B" w14:textId="1A8D69F3" w:rsidR="00EF34FA" w:rsidRDefault="006A12C4" w:rsidP="006A12C4">
      <w:pPr>
        <w:widowControl w:val="0"/>
        <w:jc w:val="both"/>
        <w:rPr>
          <w:rFonts w:eastAsia="MS Mincho"/>
          <w:szCs w:val="24"/>
          <w:lang w:val="en-US" w:eastAsia="ja-JP"/>
        </w:rPr>
      </w:pPr>
      <w:r w:rsidRPr="00806B77">
        <w:rPr>
          <w:rFonts w:eastAsia="MS Mincho"/>
          <w:b/>
          <w:bCs/>
          <w:szCs w:val="24"/>
          <w:lang w:val="en-US" w:eastAsia="ja-JP"/>
        </w:rPr>
        <w:t>Lots going on!</w:t>
      </w:r>
      <w:r w:rsidRPr="00806B77">
        <w:rPr>
          <w:rFonts w:eastAsia="MS Mincho"/>
          <w:szCs w:val="24"/>
          <w:lang w:val="en-US" w:eastAsia="ja-JP"/>
        </w:rPr>
        <w:t xml:space="preserve"> Listen out for the shout </w:t>
      </w:r>
      <w:r w:rsidRPr="00806B77">
        <w:rPr>
          <w:rStyle w:val="Hyperlink"/>
          <w:rFonts w:eastAsia="MS Mincho"/>
          <w:color w:val="auto"/>
          <w:szCs w:val="24"/>
          <w:u w:val="none"/>
          <w:lang w:val="en-US" w:eastAsia="ja-JP"/>
        </w:rPr>
        <w:t>‘</w:t>
      </w:r>
      <w:r w:rsidRPr="00806B77">
        <w:rPr>
          <w:rFonts w:eastAsia="MS Mincho"/>
          <w:szCs w:val="24"/>
          <w:lang w:val="en-US" w:eastAsia="ja-JP"/>
        </w:rPr>
        <w:t xml:space="preserve">lei </w:t>
      </w:r>
      <w:proofErr w:type="spellStart"/>
      <w:proofErr w:type="gramStart"/>
      <w:r w:rsidRPr="00806B77">
        <w:rPr>
          <w:rFonts w:eastAsia="MS Mincho"/>
          <w:szCs w:val="24"/>
          <w:lang w:val="en-US" w:eastAsia="ja-JP"/>
        </w:rPr>
        <w:t>lei</w:t>
      </w:r>
      <w:proofErr w:type="spellEnd"/>
      <w:r w:rsidRPr="00806B77">
        <w:rPr>
          <w:rFonts w:eastAsia="MS Mincho"/>
          <w:szCs w:val="24"/>
          <w:lang w:val="en-US" w:eastAsia="ja-JP"/>
        </w:rPr>
        <w:t>‘ which</w:t>
      </w:r>
      <w:proofErr w:type="gramEnd"/>
      <w:r w:rsidRPr="00806B77">
        <w:rPr>
          <w:rFonts w:eastAsia="MS Mincho"/>
          <w:szCs w:val="24"/>
          <w:lang w:val="en-US" w:eastAsia="ja-JP"/>
        </w:rPr>
        <w:t xml:space="preserve"> accompanies the Carnival jesters when they hold the scept</w:t>
      </w:r>
      <w:r>
        <w:rPr>
          <w:rFonts w:eastAsia="MS Mincho"/>
          <w:szCs w:val="24"/>
          <w:lang w:val="en-US" w:eastAsia="ja-JP"/>
        </w:rPr>
        <w:t xml:space="preserve">er </w:t>
      </w:r>
      <w:r w:rsidRPr="00806B77">
        <w:rPr>
          <w:rFonts w:eastAsia="MS Mincho"/>
          <w:szCs w:val="24"/>
          <w:lang w:val="en-US" w:eastAsia="ja-JP"/>
        </w:rPr>
        <w:t>during the carnival season. As Austria’s carnival capital</w:t>
      </w:r>
      <w:r>
        <w:rPr>
          <w:rFonts w:eastAsia="MS Mincho"/>
          <w:szCs w:val="24"/>
          <w:lang w:val="en-US" w:eastAsia="ja-JP"/>
        </w:rPr>
        <w:t>,</w:t>
      </w:r>
      <w:r w:rsidRPr="00806B77">
        <w:rPr>
          <w:rFonts w:eastAsia="MS Mincho"/>
          <w:szCs w:val="24"/>
          <w:lang w:val="en-US" w:eastAsia="ja-JP"/>
        </w:rPr>
        <w:t xml:space="preserve"> Villach know</w:t>
      </w:r>
      <w:r>
        <w:rPr>
          <w:rFonts w:eastAsia="MS Mincho"/>
          <w:szCs w:val="24"/>
          <w:lang w:val="en-US" w:eastAsia="ja-JP"/>
        </w:rPr>
        <w:t>s</w:t>
      </w:r>
      <w:r w:rsidRPr="00806B77">
        <w:rPr>
          <w:rFonts w:eastAsia="MS Mincho"/>
          <w:szCs w:val="24"/>
          <w:lang w:val="en-US" w:eastAsia="ja-JP"/>
        </w:rPr>
        <w:t xml:space="preserve"> how to celebrate this annual event. Not to be outdone, the folk festival </w:t>
      </w:r>
      <w:proofErr w:type="spellStart"/>
      <w:r w:rsidRPr="00806B77">
        <w:rPr>
          <w:rFonts w:eastAsia="MS Mincho"/>
          <w:szCs w:val="24"/>
          <w:lang w:val="en-US" w:eastAsia="ja-JP"/>
        </w:rPr>
        <w:t>Villacher</w:t>
      </w:r>
      <w:proofErr w:type="spellEnd"/>
      <w:r w:rsidRPr="00806B77">
        <w:rPr>
          <w:rFonts w:eastAsia="MS Mincho"/>
          <w:szCs w:val="24"/>
          <w:lang w:val="en-US" w:eastAsia="ja-JP"/>
        </w:rPr>
        <w:t xml:space="preserve"> </w:t>
      </w:r>
      <w:proofErr w:type="spellStart"/>
      <w:r w:rsidRPr="00806B77">
        <w:rPr>
          <w:rFonts w:eastAsia="MS Mincho"/>
          <w:szCs w:val="24"/>
          <w:lang w:val="en-US" w:eastAsia="ja-JP"/>
        </w:rPr>
        <w:t>Kirchtag</w:t>
      </w:r>
      <w:proofErr w:type="spellEnd"/>
      <w:r w:rsidRPr="00806B77">
        <w:rPr>
          <w:rFonts w:eastAsia="MS Mincho"/>
          <w:szCs w:val="24"/>
          <w:lang w:val="en-US" w:eastAsia="ja-JP"/>
        </w:rPr>
        <w:t xml:space="preserve"> is </w:t>
      </w:r>
      <w:r>
        <w:rPr>
          <w:rFonts w:eastAsia="MS Mincho"/>
          <w:szCs w:val="24"/>
          <w:lang w:val="en-US" w:eastAsia="ja-JP"/>
        </w:rPr>
        <w:t>a</w:t>
      </w:r>
      <w:r w:rsidRPr="00806B77">
        <w:rPr>
          <w:rFonts w:eastAsia="MS Mincho"/>
          <w:szCs w:val="24"/>
          <w:lang w:val="en-US" w:eastAsia="ja-JP"/>
        </w:rPr>
        <w:t xml:space="preserve"> superlative folklore event. </w:t>
      </w:r>
    </w:p>
    <w:p w14:paraId="6BCBF933" w14:textId="77777777" w:rsidR="00EF34FA" w:rsidRDefault="00EF34FA" w:rsidP="006A12C4">
      <w:pPr>
        <w:widowControl w:val="0"/>
        <w:jc w:val="both"/>
        <w:rPr>
          <w:rFonts w:eastAsia="MS Mincho"/>
          <w:szCs w:val="24"/>
          <w:lang w:val="en-US" w:eastAsia="ja-JP"/>
        </w:rPr>
      </w:pPr>
    </w:p>
    <w:p w14:paraId="476AF9BD" w14:textId="532E7DF5" w:rsidR="006A12C4" w:rsidRPr="009001EE" w:rsidRDefault="006A12C4" w:rsidP="006A12C4">
      <w:pPr>
        <w:widowControl w:val="0"/>
        <w:jc w:val="both"/>
        <w:rPr>
          <w:rFonts w:eastAsia="MS Mincho"/>
          <w:szCs w:val="24"/>
          <w:lang w:val="en-US" w:eastAsia="ja-JP"/>
        </w:rPr>
      </w:pPr>
      <w:r w:rsidRPr="00806B77">
        <w:rPr>
          <w:rFonts w:eastAsia="MS Mincho"/>
          <w:b/>
          <w:bCs/>
          <w:szCs w:val="24"/>
          <w:lang w:val="en-US" w:eastAsia="ja-JP"/>
        </w:rPr>
        <w:t xml:space="preserve">Switch off on arrival. </w:t>
      </w:r>
      <w:r w:rsidRPr="00806B77">
        <w:rPr>
          <w:rFonts w:eastAsia="MS Mincho"/>
          <w:szCs w:val="24"/>
          <w:lang w:val="en-US" w:eastAsia="ja-JP"/>
        </w:rPr>
        <w:t xml:space="preserve">Travelling in comfort without a car? This is definitely possible in the Region Villach – </w:t>
      </w:r>
      <w:proofErr w:type="spellStart"/>
      <w:r w:rsidRPr="00806B77">
        <w:rPr>
          <w:rFonts w:eastAsia="MS Mincho"/>
          <w:szCs w:val="24"/>
          <w:lang w:val="en-US" w:eastAsia="ja-JP"/>
        </w:rPr>
        <w:t>Faaker</w:t>
      </w:r>
      <w:proofErr w:type="spellEnd"/>
      <w:r w:rsidRPr="00806B77">
        <w:rPr>
          <w:rFonts w:eastAsia="MS Mincho"/>
          <w:szCs w:val="24"/>
          <w:lang w:val="en-US" w:eastAsia="ja-JP"/>
        </w:rPr>
        <w:t xml:space="preserve"> See – </w:t>
      </w:r>
      <w:proofErr w:type="spellStart"/>
      <w:r w:rsidRPr="00806B77">
        <w:rPr>
          <w:rFonts w:eastAsia="MS Mincho"/>
          <w:szCs w:val="24"/>
          <w:lang w:val="en-US" w:eastAsia="ja-JP"/>
        </w:rPr>
        <w:t>Ossiacher</w:t>
      </w:r>
      <w:proofErr w:type="spellEnd"/>
      <w:r w:rsidRPr="00806B77">
        <w:rPr>
          <w:rFonts w:eastAsia="MS Mincho"/>
          <w:szCs w:val="24"/>
          <w:lang w:val="en-US" w:eastAsia="ja-JP"/>
        </w:rPr>
        <w:t xml:space="preserve"> See. With train, bus or cable car, you can go from the valleys to the mountain peaks and to the lakes. If there is no public transport, then cost effective train station shuttles, summer </w:t>
      </w:r>
      <w:r>
        <w:rPr>
          <w:rFonts w:eastAsia="MS Mincho"/>
          <w:szCs w:val="24"/>
          <w:lang w:val="en-US" w:eastAsia="ja-JP"/>
        </w:rPr>
        <w:t xml:space="preserve">buses </w:t>
      </w:r>
      <w:r w:rsidRPr="00806B77">
        <w:rPr>
          <w:rFonts w:eastAsia="MS Mincho"/>
          <w:szCs w:val="24"/>
          <w:lang w:val="en-US" w:eastAsia="ja-JP"/>
        </w:rPr>
        <w:t>and cycle buses will transport visitors to their accommodation</w:t>
      </w:r>
      <w:r>
        <w:rPr>
          <w:rFonts w:eastAsia="MS Mincho"/>
          <w:szCs w:val="24"/>
          <w:lang w:val="en-US" w:eastAsia="ja-JP"/>
        </w:rPr>
        <w:t xml:space="preserve"> and </w:t>
      </w:r>
      <w:r w:rsidRPr="00806B77">
        <w:rPr>
          <w:rFonts w:eastAsia="MS Mincho"/>
          <w:szCs w:val="24"/>
          <w:lang w:val="en-US" w:eastAsia="ja-JP"/>
        </w:rPr>
        <w:t>excursion destinations, train</w:t>
      </w:r>
      <w:r>
        <w:rPr>
          <w:rFonts w:eastAsia="MS Mincho"/>
          <w:szCs w:val="24"/>
          <w:lang w:val="en-US" w:eastAsia="ja-JP"/>
        </w:rPr>
        <w:t xml:space="preserve"> </w:t>
      </w:r>
      <w:r w:rsidRPr="00806B77">
        <w:rPr>
          <w:rFonts w:eastAsia="MS Mincho"/>
          <w:szCs w:val="24"/>
          <w:lang w:val="en-US" w:eastAsia="ja-JP"/>
        </w:rPr>
        <w:t xml:space="preserve">station, airport and even into Villach for evening shopping. </w:t>
      </w:r>
    </w:p>
    <w:p w14:paraId="6DFB9C1A" w14:textId="77777777" w:rsidR="006A12C4" w:rsidRPr="00344B7B" w:rsidRDefault="00000000" w:rsidP="006A12C4">
      <w:pPr>
        <w:jc w:val="both"/>
        <w:rPr>
          <w:lang w:val="en-US"/>
        </w:rPr>
      </w:pPr>
      <w:hyperlink r:id="rId8" w:history="1">
        <w:r w:rsidR="006A12C4" w:rsidRPr="00344B7B">
          <w:rPr>
            <w:rStyle w:val="Hyperlink"/>
            <w:rFonts w:eastAsia="MS Mincho"/>
            <w:color w:val="auto"/>
            <w:szCs w:val="24"/>
            <w:lang w:val="en-US" w:eastAsia="ja-JP"/>
          </w:rPr>
          <w:t>http://connect.visitvillach.at</w:t>
        </w:r>
      </w:hyperlink>
      <w:r w:rsidR="006A12C4" w:rsidRPr="00344B7B">
        <w:rPr>
          <w:rFonts w:eastAsia="MS Mincho"/>
          <w:szCs w:val="24"/>
          <w:lang w:val="en-US" w:eastAsia="ja-JP"/>
        </w:rPr>
        <w:t>/</w:t>
      </w:r>
    </w:p>
    <w:p w14:paraId="68A0867B" w14:textId="77777777" w:rsidR="006A12C4" w:rsidRPr="00344B7B" w:rsidRDefault="006A12C4" w:rsidP="006A12C4">
      <w:pPr>
        <w:rPr>
          <w:b/>
          <w:color w:val="76923C" w:themeColor="accent3" w:themeShade="BF"/>
          <w:lang w:val="en-US"/>
        </w:rPr>
      </w:pPr>
    </w:p>
    <w:p w14:paraId="4B315FD8" w14:textId="77777777" w:rsidR="00EF34FA" w:rsidRDefault="00EF34FA" w:rsidP="006A12C4">
      <w:pPr>
        <w:rPr>
          <w:b/>
          <w:lang w:val="en-US"/>
        </w:rPr>
      </w:pPr>
    </w:p>
    <w:p w14:paraId="404E577D" w14:textId="77777777" w:rsidR="009001EE" w:rsidRDefault="009001EE" w:rsidP="006A12C4">
      <w:pPr>
        <w:rPr>
          <w:b/>
          <w:lang w:val="en-US"/>
        </w:rPr>
      </w:pPr>
    </w:p>
    <w:p w14:paraId="62CF7465" w14:textId="77777777" w:rsidR="009001EE" w:rsidRDefault="009001EE" w:rsidP="006A12C4">
      <w:pPr>
        <w:rPr>
          <w:b/>
          <w:lang w:val="en-US"/>
        </w:rPr>
      </w:pPr>
    </w:p>
    <w:p w14:paraId="668A23F2" w14:textId="77777777" w:rsidR="009001EE" w:rsidRDefault="009001EE" w:rsidP="006A12C4">
      <w:pPr>
        <w:rPr>
          <w:b/>
          <w:lang w:val="en-US"/>
        </w:rPr>
      </w:pPr>
    </w:p>
    <w:p w14:paraId="6405C5FA" w14:textId="77777777" w:rsidR="009001EE" w:rsidRDefault="009001EE" w:rsidP="006A12C4">
      <w:pPr>
        <w:rPr>
          <w:b/>
          <w:lang w:val="en-US"/>
        </w:rPr>
      </w:pPr>
    </w:p>
    <w:p w14:paraId="3F6786F7" w14:textId="77777777" w:rsidR="009001EE" w:rsidRDefault="009001EE" w:rsidP="006A12C4">
      <w:pPr>
        <w:rPr>
          <w:b/>
          <w:lang w:val="en-US"/>
        </w:rPr>
      </w:pPr>
    </w:p>
    <w:p w14:paraId="12ABD891" w14:textId="77777777" w:rsidR="009001EE" w:rsidRDefault="009001EE" w:rsidP="006A12C4">
      <w:pPr>
        <w:rPr>
          <w:b/>
          <w:lang w:val="en-US"/>
        </w:rPr>
      </w:pPr>
    </w:p>
    <w:p w14:paraId="463881B5" w14:textId="77777777" w:rsidR="009001EE" w:rsidRDefault="009001EE" w:rsidP="006A12C4">
      <w:pPr>
        <w:rPr>
          <w:b/>
          <w:lang w:val="en-US"/>
        </w:rPr>
      </w:pPr>
    </w:p>
    <w:p w14:paraId="71541265" w14:textId="65A0004D" w:rsidR="006A12C4" w:rsidRPr="00806B77" w:rsidRDefault="006A12C4" w:rsidP="006A12C4">
      <w:pPr>
        <w:rPr>
          <w:b/>
          <w:lang w:val="en-US"/>
        </w:rPr>
      </w:pPr>
      <w:r>
        <w:rPr>
          <w:noProof/>
          <w:lang w:eastAsia="de-AT"/>
        </w:rPr>
        <w:drawing>
          <wp:anchor distT="0" distB="0" distL="114300" distR="114300" simplePos="0" relativeHeight="251660288" behindDoc="0" locked="0" layoutInCell="1" allowOverlap="1" wp14:anchorId="56A1C048" wp14:editId="165A6C3E">
            <wp:simplePos x="0" y="0"/>
            <wp:positionH relativeFrom="margin">
              <wp:posOffset>4615543</wp:posOffset>
            </wp:positionH>
            <wp:positionV relativeFrom="margin">
              <wp:posOffset>-449580</wp:posOffset>
            </wp:positionV>
            <wp:extent cx="1694815" cy="1219200"/>
            <wp:effectExtent l="0" t="0" r="635" b="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94815" cy="1219200"/>
                    </a:xfrm>
                    <a:prstGeom prst="rect">
                      <a:avLst/>
                    </a:prstGeom>
                    <a:noFill/>
                  </pic:spPr>
                </pic:pic>
              </a:graphicData>
            </a:graphic>
          </wp:anchor>
        </w:drawing>
      </w:r>
      <w:r w:rsidRPr="00806B77">
        <w:rPr>
          <w:b/>
          <w:lang w:val="en-US"/>
        </w:rPr>
        <w:t>Information &amp; Booking</w:t>
      </w:r>
      <w:r>
        <w:rPr>
          <w:b/>
          <w:lang w:val="en-US"/>
        </w:rPr>
        <w:t>:</w:t>
      </w:r>
    </w:p>
    <w:p w14:paraId="4152943E" w14:textId="77777777" w:rsidR="006A12C4" w:rsidRPr="00344B7B" w:rsidRDefault="006A12C4" w:rsidP="006A12C4">
      <w:pPr>
        <w:rPr>
          <w:color w:val="000000" w:themeColor="text1"/>
        </w:rPr>
      </w:pPr>
      <w:r w:rsidRPr="00344B7B">
        <w:rPr>
          <w:color w:val="000000" w:themeColor="text1"/>
        </w:rPr>
        <w:t>Region Villach Tourismus GmbH</w:t>
      </w:r>
    </w:p>
    <w:p w14:paraId="180DE990" w14:textId="77777777" w:rsidR="006A12C4" w:rsidRPr="00031B07" w:rsidRDefault="006A12C4" w:rsidP="006A12C4">
      <w:pPr>
        <w:rPr>
          <w:color w:val="000000" w:themeColor="text1"/>
        </w:rPr>
      </w:pPr>
      <w:proofErr w:type="spellStart"/>
      <w:r w:rsidRPr="00031B07">
        <w:rPr>
          <w:color w:val="000000" w:themeColor="text1"/>
        </w:rPr>
        <w:t>Peraustraße</w:t>
      </w:r>
      <w:proofErr w:type="spellEnd"/>
      <w:r w:rsidRPr="00031B07">
        <w:rPr>
          <w:color w:val="000000" w:themeColor="text1"/>
        </w:rPr>
        <w:t xml:space="preserve"> 32 • 9500 Villach, Österreich</w:t>
      </w:r>
    </w:p>
    <w:p w14:paraId="68C60763" w14:textId="77777777" w:rsidR="006A12C4" w:rsidRPr="00344B7B" w:rsidRDefault="006A12C4" w:rsidP="006A12C4">
      <w:pPr>
        <w:rPr>
          <w:color w:val="000000" w:themeColor="text1"/>
          <w:lang w:val="en-US"/>
        </w:rPr>
      </w:pPr>
      <w:r w:rsidRPr="00344B7B">
        <w:rPr>
          <w:color w:val="000000" w:themeColor="text1"/>
          <w:lang w:val="en-US"/>
        </w:rPr>
        <w:t xml:space="preserve">Tel.: +43 / (0)4242 / 42000 – 0 • Fax DW: 42 </w:t>
      </w:r>
    </w:p>
    <w:p w14:paraId="10164526" w14:textId="77777777" w:rsidR="006A12C4" w:rsidRPr="00031B07" w:rsidRDefault="006A12C4" w:rsidP="006A12C4">
      <w:pPr>
        <w:jc w:val="both"/>
        <w:rPr>
          <w:color w:val="000000" w:themeColor="text1"/>
          <w:lang w:val="it-IT"/>
        </w:rPr>
      </w:pPr>
      <w:r w:rsidRPr="00344B7B">
        <w:rPr>
          <w:color w:val="000000" w:themeColor="text1"/>
          <w:lang w:val="en-US"/>
        </w:rPr>
        <w:t xml:space="preserve">E-Mail: </w:t>
      </w:r>
      <w:hyperlink r:id="rId9" w:history="1">
        <w:r w:rsidRPr="00344B7B">
          <w:rPr>
            <w:rStyle w:val="Hyperlink"/>
            <w:color w:val="000000" w:themeColor="text1"/>
            <w:lang w:val="en-US"/>
          </w:rPr>
          <w:t>office@region-villach.at</w:t>
        </w:r>
      </w:hyperlink>
      <w:r w:rsidRPr="00344B7B">
        <w:rPr>
          <w:color w:val="000000" w:themeColor="text1"/>
          <w:lang w:val="en-US"/>
        </w:rPr>
        <w:t xml:space="preserve"> </w:t>
      </w:r>
      <w:r w:rsidRPr="00031B07">
        <w:rPr>
          <w:color w:val="000000" w:themeColor="text1"/>
          <w:lang w:val="it-IT"/>
        </w:rPr>
        <w:t xml:space="preserve">• </w:t>
      </w:r>
      <w:hyperlink r:id="rId10" w:history="1">
        <w:r w:rsidRPr="00031B07">
          <w:rPr>
            <w:rStyle w:val="Hyperlink"/>
            <w:color w:val="000000" w:themeColor="text1"/>
            <w:lang w:val="it-IT"/>
          </w:rPr>
          <w:t>www.visitvillach.at</w:t>
        </w:r>
      </w:hyperlink>
      <w:r w:rsidRPr="00031B07">
        <w:rPr>
          <w:color w:val="000000" w:themeColor="text1"/>
          <w:lang w:val="it-IT"/>
        </w:rPr>
        <w:t xml:space="preserve"> </w:t>
      </w:r>
    </w:p>
    <w:p w14:paraId="416770A9" w14:textId="77777777" w:rsidR="006A12C4" w:rsidRPr="00344B7B" w:rsidRDefault="006A12C4" w:rsidP="006A12C4">
      <w:pPr>
        <w:jc w:val="both"/>
        <w:rPr>
          <w:color w:val="76923C" w:themeColor="accent3" w:themeShade="BF"/>
          <w:lang w:val="en-US"/>
        </w:rPr>
      </w:pPr>
    </w:p>
    <w:p w14:paraId="3859E387" w14:textId="77777777" w:rsidR="006A12C4" w:rsidRPr="00DA62AD" w:rsidRDefault="006A12C4" w:rsidP="006A12C4">
      <w:pPr>
        <w:jc w:val="both"/>
        <w:rPr>
          <w:lang w:val="en-US"/>
        </w:rPr>
      </w:pPr>
      <w:r w:rsidRPr="00806B77">
        <w:rPr>
          <w:lang w:val="en-US"/>
        </w:rPr>
        <w:t xml:space="preserve">In our press area at </w:t>
      </w:r>
      <w:hyperlink r:id="rId11" w:history="1">
        <w:r w:rsidRPr="00806B77">
          <w:rPr>
            <w:rStyle w:val="Hyperlink"/>
            <w:color w:val="auto"/>
            <w:lang w:val="en-US"/>
          </w:rPr>
          <w:t>www.visitvillach.at</w:t>
        </w:r>
      </w:hyperlink>
      <w:r w:rsidRPr="00806B77">
        <w:rPr>
          <w:rStyle w:val="Hyperlink"/>
          <w:color w:val="auto"/>
          <w:lang w:val="en-US"/>
        </w:rPr>
        <w:t xml:space="preserve"> </w:t>
      </w:r>
      <w:r w:rsidRPr="00806B77">
        <w:rPr>
          <w:rStyle w:val="Hyperlink"/>
          <w:color w:val="auto"/>
          <w:u w:val="none"/>
          <w:lang w:val="en-US"/>
        </w:rPr>
        <w:t>you will find printable images you can download free of charge!</w:t>
      </w:r>
    </w:p>
    <w:p w14:paraId="6B7A8D9A" w14:textId="77777777" w:rsidR="006A12C4" w:rsidRPr="00DA62AD" w:rsidRDefault="006A12C4" w:rsidP="006A12C4">
      <w:pPr>
        <w:jc w:val="both"/>
        <w:rPr>
          <w:color w:val="76923C" w:themeColor="accent3" w:themeShade="BF"/>
          <w:lang w:val="en-US"/>
        </w:rPr>
      </w:pPr>
    </w:p>
    <w:p w14:paraId="5C7CDE8E" w14:textId="7AEBBF9A" w:rsidR="006A12C4" w:rsidRDefault="006A12C4">
      <w:pPr>
        <w:rPr>
          <w:lang w:val="en-US"/>
        </w:rPr>
      </w:pPr>
    </w:p>
    <w:p w14:paraId="41228037" w14:textId="639D8ED4" w:rsidR="006A12C4" w:rsidRDefault="006A12C4">
      <w:pPr>
        <w:rPr>
          <w:lang w:val="en-US"/>
        </w:rPr>
      </w:pPr>
    </w:p>
    <w:p w14:paraId="2E7D347B" w14:textId="145327E1" w:rsidR="006A12C4" w:rsidRDefault="006A12C4">
      <w:pPr>
        <w:rPr>
          <w:lang w:val="en-US"/>
        </w:rPr>
      </w:pPr>
    </w:p>
    <w:p w14:paraId="552DAA5E" w14:textId="53EDCADD" w:rsidR="006A12C4" w:rsidRDefault="006A12C4">
      <w:pPr>
        <w:rPr>
          <w:lang w:val="en-US"/>
        </w:rPr>
      </w:pPr>
    </w:p>
    <w:p w14:paraId="648C5DA5" w14:textId="77F16937" w:rsidR="006A12C4" w:rsidRDefault="006A12C4">
      <w:pPr>
        <w:rPr>
          <w:lang w:val="en-US"/>
        </w:rPr>
      </w:pPr>
    </w:p>
    <w:p w14:paraId="035E60DD" w14:textId="56B6B7C1" w:rsidR="006A12C4" w:rsidRDefault="006A12C4">
      <w:pPr>
        <w:rPr>
          <w:lang w:val="en-US"/>
        </w:rPr>
      </w:pPr>
    </w:p>
    <w:p w14:paraId="3AB44D2B" w14:textId="32012D3C" w:rsidR="006A12C4" w:rsidRDefault="006A12C4">
      <w:pPr>
        <w:rPr>
          <w:lang w:val="en-US"/>
        </w:rPr>
      </w:pPr>
    </w:p>
    <w:p w14:paraId="72311CA1" w14:textId="6124316A" w:rsidR="006A12C4" w:rsidRDefault="006A12C4">
      <w:pPr>
        <w:rPr>
          <w:lang w:val="en-US"/>
        </w:rPr>
      </w:pPr>
    </w:p>
    <w:p w14:paraId="4488A31F" w14:textId="48E6C084" w:rsidR="006A12C4" w:rsidRDefault="006A12C4">
      <w:pPr>
        <w:rPr>
          <w:lang w:val="en-US"/>
        </w:rPr>
      </w:pPr>
    </w:p>
    <w:p w14:paraId="57746324" w14:textId="270C3818" w:rsidR="006A12C4" w:rsidRDefault="006A12C4">
      <w:pPr>
        <w:rPr>
          <w:lang w:val="en-US"/>
        </w:rPr>
      </w:pPr>
    </w:p>
    <w:p w14:paraId="1AD0A64C" w14:textId="51886037" w:rsidR="006A12C4" w:rsidRDefault="006A12C4">
      <w:pPr>
        <w:rPr>
          <w:lang w:val="en-US"/>
        </w:rPr>
      </w:pPr>
    </w:p>
    <w:p w14:paraId="77DFF711" w14:textId="66164641" w:rsidR="006A12C4" w:rsidRDefault="006A12C4">
      <w:pPr>
        <w:rPr>
          <w:lang w:val="en-US"/>
        </w:rPr>
      </w:pPr>
    </w:p>
    <w:p w14:paraId="7F9207D9" w14:textId="204400AD" w:rsidR="006A12C4" w:rsidRDefault="006A12C4">
      <w:pPr>
        <w:rPr>
          <w:lang w:val="en-US"/>
        </w:rPr>
      </w:pPr>
    </w:p>
    <w:p w14:paraId="6BDAB59A" w14:textId="4075BD19" w:rsidR="006A12C4" w:rsidRDefault="006A12C4">
      <w:pPr>
        <w:rPr>
          <w:lang w:val="en-US"/>
        </w:rPr>
      </w:pPr>
    </w:p>
    <w:p w14:paraId="7FE42E23" w14:textId="6FCAEE8C" w:rsidR="006A12C4" w:rsidRDefault="006A12C4">
      <w:pPr>
        <w:rPr>
          <w:lang w:val="en-US"/>
        </w:rPr>
      </w:pPr>
    </w:p>
    <w:p w14:paraId="1D5B61CF" w14:textId="77777777" w:rsidR="00B359D5" w:rsidRDefault="00B359D5">
      <w:pPr>
        <w:rPr>
          <w:lang w:val="en-US"/>
        </w:rPr>
      </w:pPr>
    </w:p>
    <w:p w14:paraId="5AF990E8" w14:textId="77777777" w:rsidR="00B359D5" w:rsidRDefault="00B359D5">
      <w:pPr>
        <w:rPr>
          <w:lang w:val="en-US"/>
        </w:rPr>
      </w:pPr>
    </w:p>
    <w:p w14:paraId="293696E5" w14:textId="77777777" w:rsidR="00B359D5" w:rsidRDefault="00B359D5">
      <w:pPr>
        <w:rPr>
          <w:lang w:val="en-US"/>
        </w:rPr>
      </w:pPr>
    </w:p>
    <w:p w14:paraId="093F0BE9" w14:textId="77777777" w:rsidR="00B359D5" w:rsidRDefault="00B359D5">
      <w:pPr>
        <w:rPr>
          <w:lang w:val="en-US"/>
        </w:rPr>
      </w:pPr>
    </w:p>
    <w:p w14:paraId="11E043DF" w14:textId="77777777" w:rsidR="00B359D5" w:rsidRDefault="00B359D5">
      <w:pPr>
        <w:rPr>
          <w:lang w:val="en-US"/>
        </w:rPr>
      </w:pPr>
    </w:p>
    <w:p w14:paraId="6EC58134" w14:textId="77777777" w:rsidR="00B359D5" w:rsidRDefault="00B359D5">
      <w:pPr>
        <w:rPr>
          <w:lang w:val="en-US"/>
        </w:rPr>
      </w:pPr>
    </w:p>
    <w:p w14:paraId="0E68E568" w14:textId="77777777" w:rsidR="00B359D5" w:rsidRDefault="00B359D5">
      <w:pPr>
        <w:rPr>
          <w:lang w:val="en-US"/>
        </w:rPr>
      </w:pPr>
    </w:p>
    <w:p w14:paraId="425B3643" w14:textId="77777777" w:rsidR="00B359D5" w:rsidRDefault="00B359D5">
      <w:pPr>
        <w:rPr>
          <w:lang w:val="en-US"/>
        </w:rPr>
      </w:pPr>
    </w:p>
    <w:p w14:paraId="572E582F" w14:textId="27F9EF7F" w:rsidR="006A12C4" w:rsidRDefault="006A12C4">
      <w:pPr>
        <w:rPr>
          <w:lang w:val="en-US"/>
        </w:rPr>
      </w:pPr>
    </w:p>
    <w:p w14:paraId="3A65AE9C" w14:textId="69E8577C" w:rsidR="006A12C4" w:rsidRDefault="006A12C4">
      <w:pPr>
        <w:rPr>
          <w:lang w:val="en-US"/>
        </w:rPr>
      </w:pPr>
    </w:p>
    <w:p w14:paraId="1D8FEA92" w14:textId="77777777" w:rsidR="00760263" w:rsidRPr="00EF34FA" w:rsidRDefault="00760263" w:rsidP="00760263">
      <w:pPr>
        <w:tabs>
          <w:tab w:val="center" w:pos="4536"/>
          <w:tab w:val="right" w:pos="9900"/>
        </w:tabs>
        <w:ind w:right="-672"/>
        <w:rPr>
          <w:rFonts w:cs="Times New Roman"/>
          <w:sz w:val="18"/>
          <w:szCs w:val="24"/>
          <w:lang w:val="en-US" w:eastAsia="de-AT"/>
        </w:rPr>
      </w:pPr>
    </w:p>
    <w:p w14:paraId="26BEFCBA" w14:textId="77777777" w:rsidR="00760263" w:rsidRPr="00EF34FA" w:rsidRDefault="00760263" w:rsidP="00760263">
      <w:pPr>
        <w:tabs>
          <w:tab w:val="center" w:pos="4536"/>
          <w:tab w:val="right" w:pos="9900"/>
        </w:tabs>
        <w:ind w:right="-672"/>
        <w:rPr>
          <w:rFonts w:cs="Times New Roman"/>
          <w:sz w:val="18"/>
          <w:szCs w:val="24"/>
          <w:lang w:val="en-US" w:eastAsia="de-AT"/>
        </w:rPr>
      </w:pPr>
    </w:p>
    <w:p w14:paraId="6F902C21" w14:textId="77777777" w:rsidR="00760263" w:rsidRPr="00EF34FA" w:rsidRDefault="00760263" w:rsidP="00760263">
      <w:pPr>
        <w:tabs>
          <w:tab w:val="center" w:pos="4536"/>
          <w:tab w:val="right" w:pos="9900"/>
        </w:tabs>
        <w:ind w:right="-672"/>
        <w:rPr>
          <w:rFonts w:cs="Times New Roman"/>
          <w:sz w:val="18"/>
          <w:szCs w:val="24"/>
          <w:lang w:val="en-US" w:eastAsia="de-AT"/>
        </w:rPr>
      </w:pPr>
    </w:p>
    <w:p w14:paraId="365E4698" w14:textId="77777777" w:rsidR="00634EA3" w:rsidRDefault="00760263" w:rsidP="00760263">
      <w:pPr>
        <w:tabs>
          <w:tab w:val="center" w:pos="4536"/>
          <w:tab w:val="right" w:pos="9900"/>
        </w:tabs>
        <w:ind w:right="-672"/>
        <w:rPr>
          <w:rFonts w:cs="Times New Roman"/>
          <w:sz w:val="18"/>
          <w:szCs w:val="24"/>
          <w:lang w:val="en-US" w:eastAsia="de-AT"/>
        </w:rPr>
      </w:pPr>
      <w:r w:rsidRPr="00EF34FA">
        <w:rPr>
          <w:rFonts w:cs="Times New Roman"/>
          <w:sz w:val="18"/>
          <w:szCs w:val="24"/>
          <w:lang w:val="en-US" w:eastAsia="de-AT"/>
        </w:rPr>
        <w:tab/>
        <w:t xml:space="preserve">                                                                                                       </w:t>
      </w:r>
      <w:r w:rsidR="00B359D5">
        <w:rPr>
          <w:rFonts w:cs="Times New Roman"/>
          <w:sz w:val="18"/>
          <w:szCs w:val="24"/>
          <w:lang w:val="en-US" w:eastAsia="de-AT"/>
        </w:rPr>
        <w:tab/>
        <w:t xml:space="preserve">                                                                                                         </w:t>
      </w:r>
    </w:p>
    <w:p w14:paraId="59D0F33A" w14:textId="59A1BF1B" w:rsidR="006A12C4" w:rsidRPr="00760263" w:rsidRDefault="00634EA3" w:rsidP="00760263">
      <w:pPr>
        <w:tabs>
          <w:tab w:val="center" w:pos="4536"/>
          <w:tab w:val="right" w:pos="9900"/>
        </w:tabs>
        <w:ind w:right="-672"/>
        <w:rPr>
          <w:rFonts w:cs="Times New Roman"/>
          <w:sz w:val="18"/>
          <w:szCs w:val="24"/>
          <w:lang w:val="en-US" w:eastAsia="de-AT"/>
        </w:rPr>
      </w:pPr>
      <w:r>
        <w:rPr>
          <w:rFonts w:cs="Times New Roman"/>
          <w:sz w:val="18"/>
          <w:szCs w:val="24"/>
          <w:lang w:val="en-US" w:eastAsia="de-AT"/>
        </w:rPr>
        <w:tab/>
        <w:t xml:space="preserve">                                                                                                     </w:t>
      </w:r>
      <w:r w:rsidR="00B359D5">
        <w:rPr>
          <w:rFonts w:cs="Times New Roman"/>
          <w:sz w:val="18"/>
          <w:szCs w:val="24"/>
          <w:lang w:val="en-US" w:eastAsia="de-AT"/>
        </w:rPr>
        <w:t xml:space="preserve"> </w:t>
      </w:r>
      <w:r w:rsidR="006A12C4">
        <w:rPr>
          <w:rFonts w:cs="Times New Roman"/>
          <w:sz w:val="18"/>
          <w:szCs w:val="24"/>
          <w:lang w:eastAsia="de-AT"/>
        </w:rPr>
        <w:t>Spring</w:t>
      </w:r>
      <w:r w:rsidR="006A12C4" w:rsidRPr="006C2FBC">
        <w:rPr>
          <w:rFonts w:cs="Times New Roman"/>
          <w:sz w:val="18"/>
          <w:szCs w:val="24"/>
          <w:lang w:eastAsia="de-AT"/>
        </w:rPr>
        <w:t xml:space="preserve"> / </w:t>
      </w:r>
      <w:r w:rsidR="006A12C4">
        <w:rPr>
          <w:rFonts w:cs="Times New Roman"/>
          <w:sz w:val="18"/>
          <w:szCs w:val="24"/>
          <w:lang w:eastAsia="de-AT"/>
        </w:rPr>
        <w:t xml:space="preserve">Summer </w:t>
      </w:r>
      <w:r w:rsidR="006A12C4" w:rsidRPr="006C2FBC">
        <w:rPr>
          <w:rFonts w:cs="Times New Roman"/>
          <w:sz w:val="18"/>
          <w:szCs w:val="24"/>
          <w:lang w:eastAsia="de-AT"/>
        </w:rPr>
        <w:t xml:space="preserve">/ </w:t>
      </w:r>
      <w:r w:rsidR="006A12C4">
        <w:rPr>
          <w:rFonts w:cs="Times New Roman"/>
          <w:sz w:val="18"/>
          <w:szCs w:val="24"/>
          <w:lang w:eastAsia="de-AT"/>
        </w:rPr>
        <w:t>Autumn</w:t>
      </w:r>
      <w:r>
        <w:rPr>
          <w:rFonts w:cs="Times New Roman"/>
          <w:sz w:val="18"/>
          <w:szCs w:val="24"/>
          <w:lang w:eastAsia="de-AT"/>
        </w:rPr>
        <w:t xml:space="preserve"> / Winter</w:t>
      </w:r>
      <w:r w:rsidR="00B359D5">
        <w:rPr>
          <w:rFonts w:cs="Times New Roman"/>
          <w:sz w:val="18"/>
          <w:szCs w:val="24"/>
          <w:lang w:eastAsia="de-AT"/>
        </w:rPr>
        <w:t xml:space="preserve"> 2025</w:t>
      </w:r>
      <w:r w:rsidR="00B359D5">
        <w:rPr>
          <w:rFonts w:cs="Times New Roman"/>
          <w:sz w:val="18"/>
          <w:szCs w:val="24"/>
          <w:lang w:eastAsia="de-AT"/>
        </w:rPr>
        <w:tab/>
      </w:r>
    </w:p>
    <w:p w14:paraId="2C8DDFD7" w14:textId="6F5F13AD" w:rsidR="006A12C4" w:rsidRPr="006A12C4" w:rsidRDefault="006A12C4" w:rsidP="006A12C4">
      <w:pPr>
        <w:tabs>
          <w:tab w:val="center" w:pos="4536"/>
          <w:tab w:val="right" w:pos="9900"/>
        </w:tabs>
        <w:spacing w:line="240" w:lineRule="auto"/>
        <w:ind w:right="-672"/>
        <w:rPr>
          <w:rFonts w:ascii="Times New Roman" w:hAnsi="Times New Roman" w:cs="Times New Roman"/>
          <w:spacing w:val="0"/>
          <w:sz w:val="24"/>
          <w:szCs w:val="24"/>
          <w:lang w:eastAsia="de-AT"/>
        </w:rPr>
      </w:pPr>
      <w:r w:rsidRPr="006C2FBC">
        <w:rPr>
          <w:rFonts w:cs="Times New Roman"/>
          <w:sz w:val="18"/>
          <w:szCs w:val="24"/>
          <w:lang w:eastAsia="de-AT"/>
        </w:rPr>
        <w:tab/>
        <w:t xml:space="preserve">                                                                                         </w:t>
      </w:r>
      <w:r w:rsidR="00760263">
        <w:rPr>
          <w:rFonts w:cs="Times New Roman"/>
          <w:sz w:val="18"/>
          <w:szCs w:val="24"/>
          <w:lang w:eastAsia="de-AT"/>
        </w:rPr>
        <w:t xml:space="preserve">                                    </w:t>
      </w:r>
      <w:r w:rsidRPr="006C2FBC">
        <w:rPr>
          <w:rFonts w:cs="Times New Roman"/>
          <w:sz w:val="18"/>
          <w:szCs w:val="24"/>
          <w:lang w:eastAsia="de-AT"/>
        </w:rPr>
        <w:t xml:space="preserve">                            </w:t>
      </w:r>
      <w:proofErr w:type="spellStart"/>
      <w:r>
        <w:rPr>
          <w:rFonts w:cs="Times New Roman"/>
          <w:sz w:val="18"/>
          <w:szCs w:val="24"/>
          <w:lang w:eastAsia="de-AT"/>
        </w:rPr>
        <w:t>page</w:t>
      </w:r>
      <w:proofErr w:type="spellEnd"/>
      <w:r w:rsidRPr="006C2FBC">
        <w:rPr>
          <w:rFonts w:cs="Times New Roman"/>
          <w:sz w:val="18"/>
          <w:szCs w:val="24"/>
          <w:lang w:eastAsia="de-AT"/>
        </w:rPr>
        <w:t xml:space="preserve"> </w:t>
      </w:r>
      <w:r w:rsidR="00B359D5">
        <w:rPr>
          <w:rFonts w:cs="Times New Roman"/>
          <w:noProof/>
          <w:sz w:val="18"/>
          <w:szCs w:val="24"/>
          <w:lang w:eastAsia="de-AT"/>
        </w:rPr>
        <w:t>3</w:t>
      </w:r>
    </w:p>
    <w:sectPr w:rsidR="006A12C4" w:rsidRPr="006A12C4" w:rsidSect="00CB32D7">
      <w:headerReference w:type="default" r:id="rId12"/>
      <w:pgSz w:w="11906" w:h="16838"/>
      <w:pgMar w:top="1417" w:right="1417" w:bottom="1134" w:left="1417" w:header="4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C5FCC" w14:textId="77777777" w:rsidR="001C4F90" w:rsidRDefault="001C4F90" w:rsidP="00710F48">
      <w:pPr>
        <w:spacing w:line="240" w:lineRule="auto"/>
      </w:pPr>
      <w:r>
        <w:separator/>
      </w:r>
    </w:p>
  </w:endnote>
  <w:endnote w:type="continuationSeparator" w:id="0">
    <w:p w14:paraId="7F538FBF" w14:textId="77777777" w:rsidR="001C4F90" w:rsidRDefault="001C4F90" w:rsidP="00710F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19BF2" w14:textId="77777777" w:rsidR="001C4F90" w:rsidRDefault="001C4F90" w:rsidP="00710F48">
      <w:pPr>
        <w:spacing w:line="240" w:lineRule="auto"/>
      </w:pPr>
      <w:r>
        <w:separator/>
      </w:r>
    </w:p>
  </w:footnote>
  <w:footnote w:type="continuationSeparator" w:id="0">
    <w:p w14:paraId="591F4CFC" w14:textId="77777777" w:rsidR="001C4F90" w:rsidRDefault="001C4F90" w:rsidP="00710F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55626" w14:textId="77777777" w:rsidR="00CB32D7" w:rsidRDefault="00CB32D7" w:rsidP="00CB32D7">
    <w:pPr>
      <w:pStyle w:val="Kopfzeile"/>
      <w:ind w:left="-1417"/>
    </w:pPr>
    <w:r>
      <w:rPr>
        <w:noProof/>
      </w:rPr>
      <w:drawing>
        <wp:anchor distT="0" distB="0" distL="114300" distR="114300" simplePos="0" relativeHeight="251658240" behindDoc="1" locked="0" layoutInCell="1" allowOverlap="1" wp14:anchorId="38C86B3C" wp14:editId="0C13BB81">
          <wp:simplePos x="0" y="0"/>
          <wp:positionH relativeFrom="column">
            <wp:posOffset>-899795</wp:posOffset>
          </wp:positionH>
          <wp:positionV relativeFrom="paragraph">
            <wp:posOffset>1315</wp:posOffset>
          </wp:positionV>
          <wp:extent cx="7530353" cy="10643929"/>
          <wp:effectExtent l="0" t="0" r="127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jpg"/>
                  <pic:cNvPicPr/>
                </pic:nvPicPr>
                <pic:blipFill>
                  <a:blip r:embed="rId1">
                    <a:extLst>
                      <a:ext uri="{28A0092B-C50C-407E-A947-70E740481C1C}">
                        <a14:useLocalDpi xmlns:a14="http://schemas.microsoft.com/office/drawing/2010/main" val="0"/>
                      </a:ext>
                    </a:extLst>
                  </a:blip>
                  <a:stretch>
                    <a:fillRect/>
                  </a:stretch>
                </pic:blipFill>
                <pic:spPr>
                  <a:xfrm>
                    <a:off x="0" y="0"/>
                    <a:ext cx="7530353" cy="10643929"/>
                  </a:xfrm>
                  <a:prstGeom prst="rect">
                    <a:avLst/>
                  </a:prstGeom>
                </pic:spPr>
              </pic:pic>
            </a:graphicData>
          </a:graphic>
          <wp14:sizeRelH relativeFrom="page">
            <wp14:pctWidth>0</wp14:pctWidth>
          </wp14:sizeRelH>
          <wp14:sizeRelV relativeFrom="page">
            <wp14:pctHeight>0</wp14:pctHeight>
          </wp14:sizeRelV>
        </wp:anchor>
      </w:drawing>
    </w:r>
  </w:p>
  <w:p w14:paraId="34E6D2DC" w14:textId="77777777" w:rsidR="00CB32D7" w:rsidRDefault="00CB32D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48"/>
    <w:rsid w:val="00041858"/>
    <w:rsid w:val="001C4F90"/>
    <w:rsid w:val="004D002B"/>
    <w:rsid w:val="0057649E"/>
    <w:rsid w:val="0058003E"/>
    <w:rsid w:val="00614DF7"/>
    <w:rsid w:val="00634EA3"/>
    <w:rsid w:val="006A12C4"/>
    <w:rsid w:val="00710F48"/>
    <w:rsid w:val="00760263"/>
    <w:rsid w:val="007B0FFE"/>
    <w:rsid w:val="009001EE"/>
    <w:rsid w:val="00B359D5"/>
    <w:rsid w:val="00B53251"/>
    <w:rsid w:val="00BB1072"/>
    <w:rsid w:val="00C67EC2"/>
    <w:rsid w:val="00CB32D7"/>
    <w:rsid w:val="00D277C4"/>
    <w:rsid w:val="00E767A4"/>
    <w:rsid w:val="00EE28B7"/>
    <w:rsid w:val="00EF34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75A23"/>
  <w15:docId w15:val="{8E706D6F-D54D-A941-9911-A51D52FC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0F4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10F48"/>
  </w:style>
  <w:style w:type="paragraph" w:styleId="Fuzeile">
    <w:name w:val="footer"/>
    <w:basedOn w:val="Standard"/>
    <w:link w:val="FuzeileZchn"/>
    <w:uiPriority w:val="99"/>
    <w:unhideWhenUsed/>
    <w:rsid w:val="00710F4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10F48"/>
  </w:style>
  <w:style w:type="paragraph" w:styleId="Sprechblasentext">
    <w:name w:val="Balloon Text"/>
    <w:basedOn w:val="Standard"/>
    <w:link w:val="SprechblasentextZchn"/>
    <w:uiPriority w:val="99"/>
    <w:semiHidden/>
    <w:unhideWhenUsed/>
    <w:rsid w:val="00710F48"/>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0F48"/>
    <w:rPr>
      <w:rFonts w:ascii="Tahoma" w:hAnsi="Tahoma" w:cs="Tahoma"/>
      <w:sz w:val="16"/>
      <w:szCs w:val="16"/>
    </w:rPr>
  </w:style>
  <w:style w:type="character" w:styleId="Hyperlink">
    <w:name w:val="Hyperlink"/>
    <w:basedOn w:val="Absatz-Standardschriftart"/>
    <w:uiPriority w:val="99"/>
    <w:unhideWhenUsed/>
    <w:rsid w:val="006A12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about:blank" TargetMode="Externa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932</Words>
  <Characters>5875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3</cp:revision>
  <dcterms:created xsi:type="dcterms:W3CDTF">2025-04-15T09:03:00Z</dcterms:created>
  <dcterms:modified xsi:type="dcterms:W3CDTF">2025-04-15T09:10:00Z</dcterms:modified>
</cp:coreProperties>
</file>