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B702C1" w14:textId="77777777" w:rsidR="00BB1072" w:rsidRDefault="00BB1072"/>
    <w:p w14:paraId="4CF1662D" w14:textId="77777777" w:rsidR="008C6BD6" w:rsidRDefault="008C6BD6"/>
    <w:p w14:paraId="31CC403F" w14:textId="77777777" w:rsidR="006C0AC2" w:rsidRDefault="006C0AC2"/>
    <w:p w14:paraId="170CE16B" w14:textId="77777777" w:rsidR="006C0AC2" w:rsidRPr="006C0AC2" w:rsidRDefault="006C0AC2">
      <w:pPr>
        <w:rPr>
          <w:sz w:val="10"/>
          <w:szCs w:val="10"/>
        </w:rPr>
      </w:pPr>
    </w:p>
    <w:p w14:paraId="33161FF5" w14:textId="46C774AC" w:rsidR="008C33FC" w:rsidRPr="00BB0462" w:rsidRDefault="00EB04B8" w:rsidP="008C33FC">
      <w:pPr>
        <w:jc w:val="both"/>
        <w:rPr>
          <w:sz w:val="18"/>
          <w:szCs w:val="18"/>
          <w:u w:val="single"/>
        </w:rPr>
      </w:pPr>
      <w:r w:rsidRPr="00BB0462">
        <w:rPr>
          <w:sz w:val="18"/>
          <w:szCs w:val="18"/>
          <w:u w:val="single"/>
        </w:rPr>
        <w:t xml:space="preserve">Österreich / Kärnten / Region Villach – </w:t>
      </w:r>
      <w:proofErr w:type="spellStart"/>
      <w:r w:rsidRPr="00BB0462">
        <w:rPr>
          <w:sz w:val="18"/>
          <w:szCs w:val="18"/>
          <w:u w:val="single"/>
        </w:rPr>
        <w:t>Faaker</w:t>
      </w:r>
      <w:proofErr w:type="spellEnd"/>
      <w:r w:rsidRPr="00BB0462">
        <w:rPr>
          <w:sz w:val="18"/>
          <w:szCs w:val="18"/>
          <w:u w:val="single"/>
        </w:rPr>
        <w:t xml:space="preserve"> See – Ossiacher See</w:t>
      </w:r>
      <w:r w:rsidR="009E2659" w:rsidRPr="00BB0462">
        <w:rPr>
          <w:sz w:val="18"/>
          <w:szCs w:val="18"/>
          <w:u w:val="single"/>
        </w:rPr>
        <w:t xml:space="preserve"> / </w:t>
      </w:r>
      <w:r w:rsidR="00BB0462" w:rsidRPr="00BB0462">
        <w:rPr>
          <w:sz w:val="18"/>
          <w:szCs w:val="18"/>
          <w:u w:val="single"/>
        </w:rPr>
        <w:t>Advent</w:t>
      </w:r>
      <w:r w:rsidR="00BB0462">
        <w:rPr>
          <w:sz w:val="18"/>
          <w:szCs w:val="18"/>
          <w:u w:val="single"/>
        </w:rPr>
        <w:t xml:space="preserve">, Weihnachten </w:t>
      </w:r>
      <w:r w:rsidR="00BB0462" w:rsidRPr="00BB0462">
        <w:rPr>
          <w:sz w:val="18"/>
          <w:szCs w:val="18"/>
          <w:u w:val="single"/>
        </w:rPr>
        <w:t>und Fasching</w:t>
      </w:r>
      <w:r w:rsidRPr="00BB0462">
        <w:rPr>
          <w:sz w:val="18"/>
          <w:szCs w:val="18"/>
          <w:u w:val="single"/>
        </w:rPr>
        <w:t>:</w:t>
      </w:r>
    </w:p>
    <w:p w14:paraId="4D6B7FDB" w14:textId="07469D7C" w:rsidR="00BB0462" w:rsidRPr="00BB0462" w:rsidRDefault="00BB0462" w:rsidP="00BB0462">
      <w:pPr>
        <w:autoSpaceDE w:val="0"/>
        <w:autoSpaceDN w:val="0"/>
        <w:adjustRightInd w:val="0"/>
        <w:spacing w:line="320" w:lineRule="exact"/>
        <w:jc w:val="both"/>
        <w:rPr>
          <w:b/>
          <w:i/>
          <w:iCs/>
          <w:color w:val="000000" w:themeColor="text1"/>
          <w:sz w:val="29"/>
          <w:szCs w:val="29"/>
        </w:rPr>
      </w:pPr>
      <w:r w:rsidRPr="00BB0462">
        <w:rPr>
          <w:b/>
          <w:i/>
          <w:iCs/>
          <w:color w:val="000000" w:themeColor="text1"/>
          <w:sz w:val="29"/>
          <w:szCs w:val="29"/>
        </w:rPr>
        <w:t>Adventzauber zwischen Stadt, Dorf und See:</w:t>
      </w:r>
      <w:r w:rsidRPr="00BB0462">
        <w:rPr>
          <w:b/>
          <w:i/>
          <w:iCs/>
          <w:color w:val="000000" w:themeColor="text1"/>
          <w:sz w:val="29"/>
          <w:szCs w:val="29"/>
        </w:rPr>
        <w:t xml:space="preserve"> </w:t>
      </w:r>
      <w:r w:rsidRPr="00BB0462">
        <w:rPr>
          <w:b/>
          <w:color w:val="000000" w:themeColor="text1"/>
          <w:sz w:val="29"/>
          <w:szCs w:val="29"/>
        </w:rPr>
        <w:t xml:space="preserve">Weihnachten zeigt sich in und rund um Villach von seinen schönsten Seiten. </w:t>
      </w:r>
    </w:p>
    <w:p w14:paraId="4C826E42" w14:textId="77777777" w:rsidR="00540093" w:rsidRPr="00BB0462" w:rsidRDefault="00540093" w:rsidP="00633250">
      <w:pPr>
        <w:pStyle w:val="StandardWeb"/>
        <w:spacing w:before="0" w:beforeAutospacing="0" w:after="0" w:afterAutospacing="0" w:line="288" w:lineRule="auto"/>
        <w:jc w:val="both"/>
        <w:rPr>
          <w:rFonts w:ascii="Arial" w:hAnsi="Arial" w:cs="Arial"/>
          <w:b/>
          <w:color w:val="0070C0"/>
          <w:spacing w:val="8"/>
          <w:sz w:val="29"/>
          <w:szCs w:val="29"/>
        </w:rPr>
      </w:pPr>
    </w:p>
    <w:p w14:paraId="0B103ACA" w14:textId="164F5C78" w:rsidR="00BB0462" w:rsidRPr="00BB0462" w:rsidRDefault="00BB0462" w:rsidP="00BB0462">
      <w:pPr>
        <w:autoSpaceDE w:val="0"/>
        <w:autoSpaceDN w:val="0"/>
        <w:adjustRightInd w:val="0"/>
        <w:jc w:val="both"/>
        <w:rPr>
          <w:b/>
          <w:bCs/>
          <w:i/>
          <w:color w:val="000000" w:themeColor="text1"/>
        </w:rPr>
      </w:pPr>
      <w:r w:rsidRPr="00BB0462">
        <w:rPr>
          <w:b/>
          <w:bCs/>
          <w:i/>
          <w:color w:val="000000" w:themeColor="text1"/>
        </w:rPr>
        <w:t xml:space="preserve">Funkelnde Plätze in der Altstadt, ein ganzes Weihnachtsdorf am </w:t>
      </w:r>
      <w:proofErr w:type="spellStart"/>
      <w:r w:rsidRPr="00BB0462">
        <w:rPr>
          <w:b/>
          <w:bCs/>
          <w:i/>
          <w:color w:val="000000" w:themeColor="text1"/>
        </w:rPr>
        <w:t>Faaker</w:t>
      </w:r>
      <w:proofErr w:type="spellEnd"/>
      <w:r w:rsidRPr="00BB0462">
        <w:rPr>
          <w:b/>
          <w:bCs/>
          <w:i/>
          <w:color w:val="000000" w:themeColor="text1"/>
        </w:rPr>
        <w:t xml:space="preserve"> See und Adventstimmung hinter barocken Stiftsmauern: In der Region Villach – </w:t>
      </w:r>
      <w:proofErr w:type="spellStart"/>
      <w:r w:rsidRPr="00BB0462">
        <w:rPr>
          <w:b/>
          <w:bCs/>
          <w:i/>
          <w:color w:val="000000" w:themeColor="text1"/>
        </w:rPr>
        <w:t>Faaker</w:t>
      </w:r>
      <w:proofErr w:type="spellEnd"/>
      <w:r w:rsidRPr="00BB0462">
        <w:rPr>
          <w:b/>
          <w:bCs/>
          <w:i/>
          <w:color w:val="000000" w:themeColor="text1"/>
        </w:rPr>
        <w:t xml:space="preserve"> See – Ossiacher See hat die Vorfreude auf Weihnachten viele Adressen. Und wer davon nicht genug bekommt, bleibt einfach bis Silvester oder kommt zum Villacher Fasching wieder. </w:t>
      </w:r>
    </w:p>
    <w:p w14:paraId="30237FEF" w14:textId="77777777" w:rsidR="006C0AC2" w:rsidRPr="00BB0462" w:rsidRDefault="006C0AC2" w:rsidP="00BB0462">
      <w:pPr>
        <w:autoSpaceDE w:val="0"/>
        <w:autoSpaceDN w:val="0"/>
        <w:adjustRightInd w:val="0"/>
        <w:jc w:val="both"/>
        <w:rPr>
          <w:i/>
          <w:color w:val="000000" w:themeColor="text1"/>
          <w:sz w:val="18"/>
          <w:szCs w:val="18"/>
        </w:rPr>
      </w:pPr>
    </w:p>
    <w:p w14:paraId="23F05910" w14:textId="77777777" w:rsidR="008C33FC" w:rsidRPr="00BB0462" w:rsidRDefault="008C33FC" w:rsidP="00BB0462">
      <w:pPr>
        <w:autoSpaceDE w:val="0"/>
        <w:autoSpaceDN w:val="0"/>
        <w:adjustRightInd w:val="0"/>
        <w:jc w:val="both"/>
        <w:rPr>
          <w:i/>
          <w:iCs/>
        </w:rPr>
      </w:pPr>
      <w:r w:rsidRPr="00BB0462">
        <w:rPr>
          <w:i/>
          <w:iCs/>
        </w:rPr>
        <w:t>Mitten im Winter wächst auch die Region selbst: Ab 1. Jänner 2027 gehört Feldkirchen zur Region und wird damit Teil der gemeinsamen touristischen Vielfalt.</w:t>
      </w:r>
    </w:p>
    <w:p w14:paraId="5695721C" w14:textId="77777777" w:rsidR="008C33FC" w:rsidRPr="00BB0462" w:rsidRDefault="008C33FC" w:rsidP="00BB0462">
      <w:pPr>
        <w:autoSpaceDE w:val="0"/>
        <w:autoSpaceDN w:val="0"/>
        <w:adjustRightInd w:val="0"/>
        <w:jc w:val="both"/>
        <w:rPr>
          <w:i/>
          <w:iCs/>
        </w:rPr>
      </w:pPr>
    </w:p>
    <w:p w14:paraId="54C49346" w14:textId="77777777" w:rsidR="00BB0462" w:rsidRPr="00BB0462" w:rsidRDefault="00BB0462" w:rsidP="00BB0462">
      <w:pPr>
        <w:autoSpaceDE w:val="0"/>
        <w:autoSpaceDN w:val="0"/>
        <w:adjustRightInd w:val="0"/>
        <w:jc w:val="both"/>
        <w:rPr>
          <w:b/>
          <w:bCs/>
          <w:color w:val="000000" w:themeColor="text1"/>
        </w:rPr>
      </w:pPr>
      <w:r w:rsidRPr="00BB0462">
        <w:rPr>
          <w:b/>
          <w:bCs/>
          <w:color w:val="000000" w:themeColor="text1"/>
        </w:rPr>
        <w:t>Glitzernde Adventzeit in Villach</w:t>
      </w:r>
    </w:p>
    <w:p w14:paraId="1452D114" w14:textId="166C18D7" w:rsidR="00BB0462" w:rsidRPr="00BB0462" w:rsidRDefault="00BB0462" w:rsidP="00BB0462">
      <w:pPr>
        <w:autoSpaceDE w:val="0"/>
        <w:autoSpaceDN w:val="0"/>
        <w:adjustRightInd w:val="0"/>
        <w:jc w:val="both"/>
        <w:rPr>
          <w:color w:val="000000" w:themeColor="text1"/>
        </w:rPr>
      </w:pPr>
      <w:r w:rsidRPr="00BB0462">
        <w:rPr>
          <w:color w:val="000000" w:themeColor="text1"/>
        </w:rPr>
        <w:t xml:space="preserve">Wenn der Turm der Stadtpfarrkirche wie eine riesige Kerze über den Dächern der </w:t>
      </w:r>
      <w:proofErr w:type="spellStart"/>
      <w:r w:rsidRPr="00BB0462">
        <w:rPr>
          <w:color w:val="000000" w:themeColor="text1"/>
        </w:rPr>
        <w:t>Draustadt</w:t>
      </w:r>
      <w:proofErr w:type="spellEnd"/>
      <w:r w:rsidRPr="00BB0462">
        <w:rPr>
          <w:color w:val="000000" w:themeColor="text1"/>
        </w:rPr>
        <w:t xml:space="preserve"> leuchtet, ist der Advent in Villach angekommen. Am 13. November 2026 wird die Adventzeit feierlich eröffnet. Rund 50 Hütten verteilen sich auf drei Plätzen in der Innenstadt: Beim Kunstadvent am Nikolaiplatz trifft traditionelles Handwerk auf weihnachtliche Einkaufsstimmung, am Hauptplatz lädt der Hüttenadvent zum Flanieren und Verweilen ein und rund um die Stadtpfarrkirche wartet der heimelige Marktadvent. Auch der Rathausplatz wird wieder zum winterlichen Treffpunkt. Auf der Eisfläche stehen in diesem Jahr </w:t>
      </w:r>
      <w:proofErr w:type="gramStart"/>
      <w:r>
        <w:rPr>
          <w:color w:val="000000" w:themeColor="text1"/>
        </w:rPr>
        <w:t>neben dem klassischem Eislaufen</w:t>
      </w:r>
      <w:proofErr w:type="gramEnd"/>
      <w:r>
        <w:rPr>
          <w:color w:val="000000" w:themeColor="text1"/>
        </w:rPr>
        <w:t xml:space="preserve"> </w:t>
      </w:r>
      <w:r w:rsidRPr="00BB0462">
        <w:rPr>
          <w:color w:val="000000" w:themeColor="text1"/>
        </w:rPr>
        <w:t xml:space="preserve">erstmals drei Eisdiscos und drei Eiskunstlauf-Shows auf dem Programm. Jüngere </w:t>
      </w:r>
      <w:proofErr w:type="spellStart"/>
      <w:proofErr w:type="gramStart"/>
      <w:r w:rsidRPr="00BB0462">
        <w:rPr>
          <w:color w:val="000000" w:themeColor="text1"/>
        </w:rPr>
        <w:t>Besucher:innen</w:t>
      </w:r>
      <w:proofErr w:type="spellEnd"/>
      <w:proofErr w:type="gramEnd"/>
      <w:r w:rsidRPr="00BB0462">
        <w:rPr>
          <w:color w:val="000000" w:themeColor="text1"/>
        </w:rPr>
        <w:t xml:space="preserve"> dürfen sich außerdem auf Kinder-Kekse-Paradies, Ponyreiten, Kinderzug und Karussell freuen. </w:t>
      </w:r>
    </w:p>
    <w:p w14:paraId="482BAE47" w14:textId="77777777" w:rsidR="00BB0462" w:rsidRPr="00BB0462" w:rsidRDefault="00BB0462" w:rsidP="00BB0462">
      <w:pPr>
        <w:autoSpaceDE w:val="0"/>
        <w:autoSpaceDN w:val="0"/>
        <w:adjustRightInd w:val="0"/>
        <w:jc w:val="both"/>
        <w:rPr>
          <w:color w:val="000000" w:themeColor="text1"/>
        </w:rPr>
      </w:pPr>
    </w:p>
    <w:p w14:paraId="4EC9B49B" w14:textId="77777777" w:rsidR="00BB0462" w:rsidRPr="00BB0462" w:rsidRDefault="00BB0462" w:rsidP="00BB0462">
      <w:pPr>
        <w:autoSpaceDE w:val="0"/>
        <w:autoSpaceDN w:val="0"/>
        <w:adjustRightInd w:val="0"/>
        <w:jc w:val="both"/>
        <w:rPr>
          <w:b/>
          <w:bCs/>
          <w:color w:val="000000" w:themeColor="text1"/>
        </w:rPr>
      </w:pPr>
      <w:r w:rsidRPr="00BB0462">
        <w:rPr>
          <w:b/>
          <w:bCs/>
          <w:color w:val="000000" w:themeColor="text1"/>
        </w:rPr>
        <w:t>Hoch hinaus mit Blick über die Stadt</w:t>
      </w:r>
    </w:p>
    <w:p w14:paraId="2B227DD8" w14:textId="77777777" w:rsidR="00BB0462" w:rsidRPr="00BB0462" w:rsidRDefault="00BB0462" w:rsidP="00BB0462">
      <w:pPr>
        <w:autoSpaceDE w:val="0"/>
        <w:autoSpaceDN w:val="0"/>
        <w:adjustRightInd w:val="0"/>
        <w:jc w:val="both"/>
        <w:rPr>
          <w:color w:val="000000" w:themeColor="text1"/>
        </w:rPr>
      </w:pPr>
      <w:r w:rsidRPr="00BB0462">
        <w:rPr>
          <w:color w:val="000000" w:themeColor="text1"/>
        </w:rPr>
        <w:t xml:space="preserve">Wer Villach aus einer anderen Perspektive sehen möchte, steigt die 239 Stufen des </w:t>
      </w:r>
      <w:proofErr w:type="spellStart"/>
      <w:r w:rsidRPr="00BB0462">
        <w:rPr>
          <w:color w:val="000000" w:themeColor="text1"/>
        </w:rPr>
        <w:t>Stadtpfarrturms</w:t>
      </w:r>
      <w:proofErr w:type="spellEnd"/>
      <w:r w:rsidRPr="00BB0462">
        <w:rPr>
          <w:color w:val="000000" w:themeColor="text1"/>
        </w:rPr>
        <w:t xml:space="preserve"> hinauf. Während der Adventzeit ist der weithin sichtbare Turm nicht nur als „leuchtende Kerze“ Teil der Stadtkulisse, sondern kann auch erklommen werden. Mit der Erlebnis CARD Winter ist der Eintritt im Zeitraum vom 13. November 2026 bis 3. Jänner 2027 inkludiert. Zwischen lauschigen Adventplätzen bleibt zudem genügend Zeit für einen Bummel durch die Einkaufsstadt. Geschäfte, Cafés und Restaurants liegen in der Innenstadt nur wenige Schritte voneinander entfernt. So lässt sich die Suche nach Weihnachtsgeschenken unkompliziert mit einer geselligen Einkehr rund um die Adventstände verbinden. Auch der Veranstaltungskalender begleitet den Villacher Advent bis zum Jahreswechsel: Am 27. November ziehen beim Krampuslauf die Krampusse durch die Innenstadt, am 20. Dezember wird beim Villacher Bauernadvent mit rund 30 </w:t>
      </w:r>
      <w:proofErr w:type="spellStart"/>
      <w:proofErr w:type="gramStart"/>
      <w:r w:rsidRPr="00BB0462">
        <w:rPr>
          <w:color w:val="000000" w:themeColor="text1"/>
        </w:rPr>
        <w:t>Taucher:innen</w:t>
      </w:r>
      <w:proofErr w:type="spellEnd"/>
      <w:proofErr w:type="gramEnd"/>
      <w:r w:rsidRPr="00BB0462">
        <w:rPr>
          <w:color w:val="000000" w:themeColor="text1"/>
        </w:rPr>
        <w:t xml:space="preserve"> in der Formation des „Sterns von Bethlehem“, einem leuchtenden Engel über der Drau die Ankunft des Christkinds gefeiert. Am 30. Dezember folgt der traditionelle Bauernsilvester mit Verkostungen, Speisensegnungen, Musik und Klassikern wie Selchwurst, Sauerkraut und Brot. Den Abschluss bildet die Silvesterparty „The City Rocks“ mit Live-Musik in der ganzen Stadt.</w:t>
      </w:r>
    </w:p>
    <w:p w14:paraId="654291A5" w14:textId="77777777" w:rsidR="00BB0462" w:rsidRPr="00BB0462" w:rsidRDefault="00BB0462" w:rsidP="00BB0462">
      <w:pPr>
        <w:autoSpaceDE w:val="0"/>
        <w:autoSpaceDN w:val="0"/>
        <w:adjustRightInd w:val="0"/>
        <w:jc w:val="both"/>
        <w:rPr>
          <w:color w:val="000000" w:themeColor="text1"/>
        </w:rPr>
      </w:pPr>
    </w:p>
    <w:p w14:paraId="45DA6066" w14:textId="77777777" w:rsidR="00BB0462" w:rsidRPr="00BB0462" w:rsidRDefault="00BB0462" w:rsidP="00BB0462">
      <w:pPr>
        <w:autoSpaceDE w:val="0"/>
        <w:autoSpaceDN w:val="0"/>
        <w:adjustRightInd w:val="0"/>
        <w:jc w:val="both"/>
        <w:rPr>
          <w:color w:val="000000" w:themeColor="text1"/>
        </w:rPr>
      </w:pPr>
    </w:p>
    <w:p w14:paraId="2D87D4FE" w14:textId="77777777" w:rsidR="00BB0462" w:rsidRDefault="00BB0462" w:rsidP="00BB0462">
      <w:pPr>
        <w:jc w:val="both"/>
        <w:outlineLvl w:val="2"/>
        <w:rPr>
          <w:b/>
          <w:bCs/>
          <w:color w:val="000000" w:themeColor="text1"/>
        </w:rPr>
      </w:pPr>
    </w:p>
    <w:p w14:paraId="42649378" w14:textId="77777777" w:rsidR="00BB0462" w:rsidRDefault="00BB0462" w:rsidP="00BB0462">
      <w:pPr>
        <w:jc w:val="both"/>
        <w:outlineLvl w:val="2"/>
        <w:rPr>
          <w:b/>
          <w:bCs/>
          <w:color w:val="000000" w:themeColor="text1"/>
        </w:rPr>
      </w:pPr>
    </w:p>
    <w:p w14:paraId="367D331E" w14:textId="77777777" w:rsidR="00177FDF" w:rsidRDefault="00177FDF" w:rsidP="00BB0462">
      <w:pPr>
        <w:jc w:val="both"/>
        <w:outlineLvl w:val="2"/>
        <w:rPr>
          <w:b/>
          <w:bCs/>
          <w:color w:val="000000" w:themeColor="text1"/>
        </w:rPr>
      </w:pPr>
    </w:p>
    <w:p w14:paraId="65B113C0" w14:textId="55945491" w:rsidR="00BB0462" w:rsidRPr="00BB0462" w:rsidRDefault="00BB0462" w:rsidP="00BB0462">
      <w:pPr>
        <w:jc w:val="both"/>
        <w:outlineLvl w:val="2"/>
        <w:rPr>
          <w:b/>
          <w:bCs/>
          <w:color w:val="000000" w:themeColor="text1"/>
        </w:rPr>
      </w:pPr>
      <w:r w:rsidRPr="00BB0462">
        <w:rPr>
          <w:b/>
          <w:bCs/>
          <w:color w:val="000000" w:themeColor="text1"/>
        </w:rPr>
        <w:t xml:space="preserve">Ein ganzes Dorf wird zum Wintertraum  </w:t>
      </w:r>
    </w:p>
    <w:p w14:paraId="554F9FC4" w14:textId="77777777" w:rsidR="00BB0462" w:rsidRPr="00BB0462" w:rsidRDefault="00BB0462" w:rsidP="00BB0462">
      <w:pPr>
        <w:jc w:val="both"/>
        <w:rPr>
          <w:color w:val="000000" w:themeColor="text1"/>
        </w:rPr>
      </w:pPr>
      <w:r w:rsidRPr="00BB0462">
        <w:rPr>
          <w:color w:val="000000" w:themeColor="text1"/>
        </w:rPr>
        <w:t xml:space="preserve">Rund 400 Jahre sind die 24 Bauernhäuser des Hoteldorfs </w:t>
      </w:r>
      <w:proofErr w:type="spellStart"/>
      <w:r w:rsidRPr="00BB0462">
        <w:rPr>
          <w:color w:val="000000" w:themeColor="text1"/>
        </w:rPr>
        <w:t>Schönleitn</w:t>
      </w:r>
      <w:proofErr w:type="spellEnd"/>
      <w:r w:rsidRPr="00BB0462">
        <w:rPr>
          <w:color w:val="000000" w:themeColor="text1"/>
        </w:rPr>
        <w:t xml:space="preserve"> am </w:t>
      </w:r>
      <w:proofErr w:type="spellStart"/>
      <w:r w:rsidRPr="00BB0462">
        <w:rPr>
          <w:color w:val="000000" w:themeColor="text1"/>
        </w:rPr>
        <w:t>Faaker</w:t>
      </w:r>
      <w:proofErr w:type="spellEnd"/>
      <w:r w:rsidRPr="00BB0462">
        <w:rPr>
          <w:color w:val="000000" w:themeColor="text1"/>
        </w:rPr>
        <w:t xml:space="preserve"> See alt, doch so geglitzert haben sie wohl noch nie. Vom 19. November 2026 bis 10. Jänner 2027 verwandelt sich das Hoteldorf in ein einzigartiges Weihnachtsdorf. Leuchtende Weihnachtsbäume, Lichtinstallationen und ein eigens konzipierter Lichterweg (täglich geöffnet) mit überdimensionalen Waldtieren führen hindurch. Von Donnerstag bis Sonntag sorgen Musik, Chorgesang, Lesungen und Brauchtum für Adventstimmung, während rund ums Lagerfeuer warme Getränke und regionale Schmankerln warten. Für Familien gibt es unter anderem Streichelzoo, Eislaufen, </w:t>
      </w:r>
      <w:proofErr w:type="spellStart"/>
      <w:r w:rsidRPr="00BB0462">
        <w:rPr>
          <w:color w:val="000000" w:themeColor="text1"/>
        </w:rPr>
        <w:t>Bibi’s</w:t>
      </w:r>
      <w:proofErr w:type="spellEnd"/>
      <w:r w:rsidRPr="00BB0462">
        <w:rPr>
          <w:color w:val="000000" w:themeColor="text1"/>
        </w:rPr>
        <w:t xml:space="preserve"> Kinderwelt und Christkindlpostamt. Das Besondere: Wenn die Tagesgäste nach Hause fahren, müssen </w:t>
      </w:r>
      <w:proofErr w:type="spellStart"/>
      <w:proofErr w:type="gramStart"/>
      <w:r w:rsidRPr="00BB0462">
        <w:rPr>
          <w:color w:val="000000" w:themeColor="text1"/>
        </w:rPr>
        <w:t>Urlauber:innen</w:t>
      </w:r>
      <w:proofErr w:type="spellEnd"/>
      <w:proofErr w:type="gramEnd"/>
      <w:r w:rsidRPr="00BB0462">
        <w:rPr>
          <w:color w:val="000000" w:themeColor="text1"/>
        </w:rPr>
        <w:t xml:space="preserve"> noch lange nicht Abschied vom Weihnachtszauber nehmen. Sie übernachten direkt im Dorf mit SPA-Bereich. Über die Feiertage warten in den Appartements Kachelöfen und Christbäume zum Selberschmücken, und zu Silvester wird mit festlichen Menüs und einer </w:t>
      </w:r>
      <w:proofErr w:type="spellStart"/>
      <w:r w:rsidRPr="00BB0462">
        <w:rPr>
          <w:color w:val="000000" w:themeColor="text1"/>
        </w:rPr>
        <w:t>Swingtime</w:t>
      </w:r>
      <w:proofErr w:type="spellEnd"/>
      <w:r w:rsidRPr="00BB0462">
        <w:rPr>
          <w:color w:val="000000" w:themeColor="text1"/>
        </w:rPr>
        <w:t>-Motto-Party gefeiert.</w:t>
      </w:r>
    </w:p>
    <w:p w14:paraId="6AB0F512" w14:textId="77777777" w:rsidR="00BB0462" w:rsidRPr="00BB0462" w:rsidRDefault="00BB0462" w:rsidP="00BB0462">
      <w:pPr>
        <w:autoSpaceDE w:val="0"/>
        <w:autoSpaceDN w:val="0"/>
        <w:adjustRightInd w:val="0"/>
        <w:jc w:val="both"/>
        <w:rPr>
          <w:color w:val="000000" w:themeColor="text1"/>
          <w:sz w:val="18"/>
          <w:szCs w:val="18"/>
        </w:rPr>
      </w:pPr>
    </w:p>
    <w:p w14:paraId="21B6AFB3" w14:textId="77777777" w:rsidR="00BB0462" w:rsidRPr="00BB0462" w:rsidRDefault="00BB0462" w:rsidP="00BB0462">
      <w:pPr>
        <w:pStyle w:val="berschrift3"/>
        <w:spacing w:before="0" w:beforeAutospacing="0" w:after="0" w:afterAutospacing="0" w:line="288" w:lineRule="auto"/>
        <w:jc w:val="both"/>
        <w:rPr>
          <w:rFonts w:ascii="Arial" w:eastAsiaTheme="minorEastAsia" w:hAnsi="Arial" w:cstheme="minorBidi"/>
          <w:color w:val="000000" w:themeColor="text1"/>
          <w:spacing w:val="8"/>
          <w:sz w:val="22"/>
          <w:szCs w:val="22"/>
          <w:lang w:val="de-DE"/>
        </w:rPr>
      </w:pPr>
      <w:r w:rsidRPr="00BB0462">
        <w:rPr>
          <w:rFonts w:ascii="Arial" w:eastAsiaTheme="minorEastAsia" w:hAnsi="Arial" w:cstheme="minorBidi"/>
          <w:color w:val="000000" w:themeColor="text1"/>
          <w:spacing w:val="8"/>
          <w:sz w:val="22"/>
          <w:szCs w:val="22"/>
          <w:lang w:val="de-DE"/>
        </w:rPr>
        <w:t>Stiftsweihnacht am Ossiacher See</w:t>
      </w:r>
    </w:p>
    <w:p w14:paraId="787F18AD" w14:textId="77777777" w:rsidR="00BB0462" w:rsidRPr="00BB0462" w:rsidRDefault="00BB0462" w:rsidP="00BB0462">
      <w:pPr>
        <w:autoSpaceDE w:val="0"/>
        <w:autoSpaceDN w:val="0"/>
        <w:adjustRightInd w:val="0"/>
        <w:jc w:val="both"/>
        <w:rPr>
          <w:color w:val="000000" w:themeColor="text1"/>
        </w:rPr>
      </w:pPr>
      <w:r w:rsidRPr="00BB0462">
        <w:rPr>
          <w:color w:val="000000" w:themeColor="text1"/>
        </w:rPr>
        <w:t xml:space="preserve">Vom 4. bis 6. Dezember 2026 wird das barocke Stift Ossiach zur Kulisse für die „Stiftsweihnacht am See“. Kunsthandwerk und regionale Schmankerln treffen auf Musik, Tanz und Schauspiel, während das CMA-Musikprogramm in der Stiftskirche und im Alban Berg Konzertsaal für vorweihnachtliches Flair sorgt. </w:t>
      </w:r>
      <w:proofErr w:type="spellStart"/>
      <w:proofErr w:type="gramStart"/>
      <w:r w:rsidRPr="00BB0462">
        <w:rPr>
          <w:color w:val="000000" w:themeColor="text1"/>
        </w:rPr>
        <w:t>Schauspieler:innen</w:t>
      </w:r>
      <w:proofErr w:type="spellEnd"/>
      <w:proofErr w:type="gramEnd"/>
      <w:r w:rsidRPr="00BB0462">
        <w:rPr>
          <w:color w:val="000000" w:themeColor="text1"/>
        </w:rPr>
        <w:t xml:space="preserve"> erzählen Adventgeschichten, dazwischen lohnt sich ein Spaziergang durch das nahe gelegene Wäldchen oder am Freitag und Sonntag eine Alpakawanderung. Am Samstag kommt besonderer Besuch über den Ossiacher See: Beim Kinderadvent reist der Nikolaus mit dem Schiff an und bringt Geschenke für die kleinen Gäste mit.</w:t>
      </w:r>
    </w:p>
    <w:p w14:paraId="3EE29CF5" w14:textId="77777777" w:rsidR="00BB0462" w:rsidRPr="00BB0462" w:rsidRDefault="00BB0462" w:rsidP="00BB0462">
      <w:pPr>
        <w:autoSpaceDE w:val="0"/>
        <w:autoSpaceDN w:val="0"/>
        <w:adjustRightInd w:val="0"/>
        <w:jc w:val="both"/>
        <w:rPr>
          <w:color w:val="000000" w:themeColor="text1"/>
          <w:sz w:val="18"/>
          <w:szCs w:val="18"/>
        </w:rPr>
      </w:pPr>
    </w:p>
    <w:p w14:paraId="16AC4371" w14:textId="77777777" w:rsidR="00BB0462" w:rsidRPr="00BB0462" w:rsidRDefault="00BB0462" w:rsidP="00BB0462">
      <w:pPr>
        <w:pStyle w:val="berschrift3"/>
        <w:spacing w:before="0" w:beforeAutospacing="0" w:after="0" w:afterAutospacing="0" w:line="288" w:lineRule="auto"/>
        <w:jc w:val="both"/>
        <w:rPr>
          <w:rFonts w:ascii="Arial" w:eastAsiaTheme="minorEastAsia" w:hAnsi="Arial" w:cstheme="minorBidi"/>
          <w:b w:val="0"/>
          <w:bCs w:val="0"/>
          <w:color w:val="000000" w:themeColor="text1"/>
          <w:spacing w:val="8"/>
          <w:sz w:val="22"/>
          <w:szCs w:val="22"/>
          <w:lang w:val="de-DE"/>
        </w:rPr>
      </w:pPr>
      <w:r w:rsidRPr="00BB0462">
        <w:rPr>
          <w:rFonts w:ascii="Arial" w:eastAsiaTheme="minorEastAsia" w:hAnsi="Arial" w:cstheme="minorBidi"/>
          <w:color w:val="000000" w:themeColor="text1"/>
          <w:spacing w:val="8"/>
          <w:sz w:val="22"/>
          <w:szCs w:val="22"/>
          <w:lang w:val="de-DE"/>
        </w:rPr>
        <w:t>Mit der Erlebnis CARD durch den Advent</w:t>
      </w:r>
    </w:p>
    <w:p w14:paraId="69A3F0C2" w14:textId="77777777" w:rsidR="00BB0462" w:rsidRPr="00BB0462" w:rsidRDefault="00BB0462" w:rsidP="00BB0462">
      <w:pPr>
        <w:pStyle w:val="StandardWeb"/>
        <w:spacing w:before="0" w:beforeAutospacing="0" w:after="0" w:afterAutospacing="0" w:line="288" w:lineRule="auto"/>
        <w:jc w:val="both"/>
        <w:rPr>
          <w:rFonts w:ascii="Arial" w:eastAsiaTheme="minorEastAsia" w:hAnsi="Arial" w:cstheme="minorBidi"/>
          <w:color w:val="000000" w:themeColor="text1"/>
          <w:spacing w:val="8"/>
          <w:sz w:val="22"/>
          <w:szCs w:val="22"/>
          <w:lang w:val="de-DE"/>
        </w:rPr>
      </w:pPr>
      <w:r w:rsidRPr="00BB0462">
        <w:rPr>
          <w:rFonts w:ascii="Arial" w:eastAsiaTheme="minorEastAsia" w:hAnsi="Arial" w:cstheme="minorBidi"/>
          <w:color w:val="000000" w:themeColor="text1"/>
          <w:spacing w:val="8"/>
          <w:sz w:val="22"/>
          <w:szCs w:val="22"/>
          <w:lang w:val="de-DE"/>
        </w:rPr>
        <w:t xml:space="preserve">Wer in der Region übernachtet, kann viele Wintererlebnisse miteinander verbinden. Ab 1. November 2026 wird die Erlebnis CARD zugleich zum Fahrschein: Mit gültiger Karte können die im </w:t>
      </w:r>
      <w:proofErr w:type="spellStart"/>
      <w:r w:rsidRPr="00BB0462">
        <w:rPr>
          <w:rFonts w:ascii="Arial" w:eastAsiaTheme="minorEastAsia" w:hAnsi="Arial" w:cstheme="minorBidi"/>
          <w:color w:val="000000" w:themeColor="text1"/>
          <w:spacing w:val="8"/>
          <w:sz w:val="22"/>
          <w:szCs w:val="22"/>
          <w:lang w:val="de-DE"/>
        </w:rPr>
        <w:t>KlimaTicket</w:t>
      </w:r>
      <w:proofErr w:type="spellEnd"/>
      <w:r w:rsidRPr="00BB0462">
        <w:rPr>
          <w:rFonts w:ascii="Arial" w:eastAsiaTheme="minorEastAsia" w:hAnsi="Arial" w:cstheme="minorBidi"/>
          <w:color w:val="000000" w:themeColor="text1"/>
          <w:spacing w:val="8"/>
          <w:sz w:val="22"/>
          <w:szCs w:val="22"/>
          <w:lang w:val="de-DE"/>
        </w:rPr>
        <w:t xml:space="preserve"> Kärnten enthaltenen öffentlichen Verkehrsmittel kostenfrei genutzt werden. Auch der Naturpark Dobratsch Bus sowie Skibusse zum Dreiländereck und zur </w:t>
      </w:r>
      <w:proofErr w:type="spellStart"/>
      <w:r w:rsidRPr="00BB0462">
        <w:rPr>
          <w:rFonts w:ascii="Arial" w:eastAsiaTheme="minorEastAsia" w:hAnsi="Arial" w:cstheme="minorBidi"/>
          <w:color w:val="000000" w:themeColor="text1"/>
          <w:spacing w:val="8"/>
          <w:sz w:val="22"/>
          <w:szCs w:val="22"/>
          <w:lang w:val="de-DE"/>
        </w:rPr>
        <w:t>Gerlitzen</w:t>
      </w:r>
      <w:proofErr w:type="spellEnd"/>
      <w:r w:rsidRPr="00BB0462">
        <w:rPr>
          <w:rFonts w:ascii="Arial" w:eastAsiaTheme="minorEastAsia" w:hAnsi="Arial" w:cstheme="minorBidi"/>
          <w:color w:val="000000" w:themeColor="text1"/>
          <w:spacing w:val="8"/>
          <w:sz w:val="22"/>
          <w:szCs w:val="22"/>
          <w:lang w:val="de-DE"/>
        </w:rPr>
        <w:t xml:space="preserve"> Alpe sind inkludiert. Im Advent ergänzt die Karte die Mobilität um passende Programmpunkte: Vom 21. November bis 19. Dezember 2026 ist eine Advent-Stadtführung vorgesehen, außerdem sind der Besuch des </w:t>
      </w:r>
      <w:proofErr w:type="spellStart"/>
      <w:r w:rsidRPr="00BB0462">
        <w:rPr>
          <w:rFonts w:ascii="Arial" w:eastAsiaTheme="minorEastAsia" w:hAnsi="Arial" w:cstheme="minorBidi"/>
          <w:color w:val="000000" w:themeColor="text1"/>
          <w:spacing w:val="8"/>
          <w:sz w:val="22"/>
          <w:szCs w:val="22"/>
          <w:lang w:val="de-DE"/>
        </w:rPr>
        <w:t>Stadtpfarrturms</w:t>
      </w:r>
      <w:proofErr w:type="spellEnd"/>
      <w:r w:rsidRPr="00BB0462">
        <w:rPr>
          <w:rFonts w:ascii="Arial" w:eastAsiaTheme="minorEastAsia" w:hAnsi="Arial" w:cstheme="minorBidi"/>
          <w:color w:val="000000" w:themeColor="text1"/>
          <w:spacing w:val="8"/>
          <w:sz w:val="22"/>
          <w:szCs w:val="22"/>
          <w:lang w:val="de-DE"/>
        </w:rPr>
        <w:t xml:space="preserve">, ein Altstadtspaziergang und der Eisschuhverleih am Rathausplatz Teil des Angebots. Ab Dezember kommt ein kulinarischer Stadtrundgang hinzu. </w:t>
      </w:r>
    </w:p>
    <w:p w14:paraId="515830D8" w14:textId="77777777" w:rsidR="00BB0462" w:rsidRPr="00BB0462" w:rsidRDefault="00BB0462" w:rsidP="00BB0462">
      <w:pPr>
        <w:pStyle w:val="berschrift3"/>
        <w:spacing w:before="0" w:beforeAutospacing="0" w:after="0" w:afterAutospacing="0" w:line="288" w:lineRule="auto"/>
        <w:jc w:val="both"/>
        <w:rPr>
          <w:rFonts w:ascii="Arial" w:eastAsiaTheme="minorEastAsia" w:hAnsi="Arial" w:cstheme="minorBidi"/>
          <w:color w:val="000000" w:themeColor="text1"/>
          <w:spacing w:val="8"/>
          <w:sz w:val="18"/>
          <w:szCs w:val="18"/>
          <w:lang w:val="de-DE"/>
        </w:rPr>
      </w:pPr>
    </w:p>
    <w:p w14:paraId="3F56BDAA" w14:textId="77777777" w:rsidR="00BB0462" w:rsidRPr="00BB0462" w:rsidRDefault="00BB0462" w:rsidP="00BB0462">
      <w:pPr>
        <w:pStyle w:val="berschrift3"/>
        <w:spacing w:before="0" w:beforeAutospacing="0" w:after="0" w:afterAutospacing="0" w:line="288" w:lineRule="auto"/>
        <w:jc w:val="both"/>
        <w:rPr>
          <w:rFonts w:ascii="Arial" w:eastAsiaTheme="minorEastAsia" w:hAnsi="Arial" w:cstheme="minorBidi"/>
          <w:b w:val="0"/>
          <w:bCs w:val="0"/>
          <w:color w:val="000000" w:themeColor="text1"/>
          <w:spacing w:val="8"/>
          <w:sz w:val="22"/>
          <w:szCs w:val="22"/>
          <w:lang w:val="de-DE"/>
        </w:rPr>
      </w:pPr>
      <w:r w:rsidRPr="00BB0462">
        <w:rPr>
          <w:rFonts w:ascii="Arial" w:eastAsiaTheme="minorEastAsia" w:hAnsi="Arial" w:cstheme="minorBidi"/>
          <w:color w:val="000000" w:themeColor="text1"/>
          <w:spacing w:val="8"/>
          <w:sz w:val="22"/>
          <w:szCs w:val="22"/>
          <w:lang w:val="de-DE"/>
        </w:rPr>
        <w:t xml:space="preserve">Nach dem Advent heißt es „Lei </w:t>
      </w:r>
      <w:proofErr w:type="spellStart"/>
      <w:r w:rsidRPr="00BB0462">
        <w:rPr>
          <w:rFonts w:ascii="Arial" w:eastAsiaTheme="minorEastAsia" w:hAnsi="Arial" w:cstheme="minorBidi"/>
          <w:color w:val="000000" w:themeColor="text1"/>
          <w:spacing w:val="8"/>
          <w:sz w:val="22"/>
          <w:szCs w:val="22"/>
          <w:lang w:val="de-DE"/>
        </w:rPr>
        <w:t>Lei</w:t>
      </w:r>
      <w:proofErr w:type="spellEnd"/>
      <w:r w:rsidRPr="00BB0462">
        <w:rPr>
          <w:rFonts w:ascii="Arial" w:eastAsiaTheme="minorEastAsia" w:hAnsi="Arial" w:cstheme="minorBidi"/>
          <w:color w:val="000000" w:themeColor="text1"/>
          <w:spacing w:val="8"/>
          <w:sz w:val="22"/>
          <w:szCs w:val="22"/>
          <w:lang w:val="de-DE"/>
        </w:rPr>
        <w:t>“</w:t>
      </w:r>
    </w:p>
    <w:p w14:paraId="51CDE3D0" w14:textId="77777777" w:rsidR="00177FDF" w:rsidRDefault="00BB0462" w:rsidP="00177FDF">
      <w:pPr>
        <w:pStyle w:val="StandardWeb"/>
        <w:spacing w:before="0" w:beforeAutospacing="0" w:after="0" w:afterAutospacing="0" w:line="288" w:lineRule="auto"/>
        <w:jc w:val="both"/>
        <w:rPr>
          <w:rFonts w:ascii="Arial" w:eastAsiaTheme="minorEastAsia" w:hAnsi="Arial" w:cstheme="minorBidi"/>
          <w:color w:val="000000" w:themeColor="text1"/>
          <w:spacing w:val="8"/>
          <w:sz w:val="22"/>
          <w:szCs w:val="22"/>
          <w:lang w:val="de-DE"/>
        </w:rPr>
      </w:pPr>
      <w:r w:rsidRPr="00BB0462">
        <w:rPr>
          <w:rFonts w:ascii="Arial" w:eastAsiaTheme="minorEastAsia" w:hAnsi="Arial" w:cstheme="minorBidi"/>
          <w:color w:val="000000" w:themeColor="text1"/>
          <w:spacing w:val="8"/>
          <w:sz w:val="22"/>
          <w:szCs w:val="22"/>
          <w:lang w:val="de-DE"/>
        </w:rPr>
        <w:t xml:space="preserve">Und kaum sind die letzten Weihnachtslichter erloschen, rückt in Villach bereits die fünfte Jahreszeit näher. Den ersten Vorgeschmack gibt es schon am 14. November 2026 mit der traditionellen Präsentation des neuen Prinzenpaares. Am 8. Jänner 2027 feiert das neue Faschingssitzungsprogramm Premiere. Seinen Höhepunkt erreicht der Villacher Fasching am 6. Februar 2027, wenn sich am Faschingssamstag die Innenstadt in eine große Bühne für den traditionellen Umzug verwandelt. Dann heißt es wieder rundherum „Lei </w:t>
      </w:r>
      <w:proofErr w:type="spellStart"/>
      <w:r w:rsidRPr="00BB0462">
        <w:rPr>
          <w:rFonts w:ascii="Arial" w:eastAsiaTheme="minorEastAsia" w:hAnsi="Arial" w:cstheme="minorBidi"/>
          <w:color w:val="000000" w:themeColor="text1"/>
          <w:spacing w:val="8"/>
          <w:sz w:val="22"/>
          <w:szCs w:val="22"/>
          <w:lang w:val="de-DE"/>
        </w:rPr>
        <w:t>Lei</w:t>
      </w:r>
      <w:proofErr w:type="spellEnd"/>
      <w:r w:rsidR="00177FDF">
        <w:rPr>
          <w:rFonts w:ascii="Arial" w:eastAsiaTheme="minorEastAsia" w:hAnsi="Arial" w:cstheme="minorBidi"/>
          <w:color w:val="000000" w:themeColor="text1"/>
          <w:spacing w:val="8"/>
          <w:sz w:val="22"/>
          <w:szCs w:val="22"/>
          <w:lang w:val="de-DE"/>
        </w:rPr>
        <w:t xml:space="preserve">“.                                                                            </w:t>
      </w:r>
    </w:p>
    <w:p w14:paraId="6E5398B1" w14:textId="0EEB1291" w:rsidR="00BB0462" w:rsidRPr="00177FDF" w:rsidRDefault="00177FDF" w:rsidP="00177FDF">
      <w:pPr>
        <w:pStyle w:val="StandardWeb"/>
        <w:spacing w:before="0" w:beforeAutospacing="0" w:after="0" w:afterAutospacing="0" w:line="288" w:lineRule="auto"/>
        <w:jc w:val="both"/>
        <w:rPr>
          <w:rFonts w:ascii="Arial" w:eastAsiaTheme="minorEastAsia" w:hAnsi="Arial" w:cstheme="minorBidi"/>
          <w:color w:val="000000" w:themeColor="text1"/>
          <w:spacing w:val="8"/>
          <w:sz w:val="22"/>
          <w:szCs w:val="22"/>
          <w:lang w:val="de-DE"/>
        </w:rPr>
      </w:pPr>
      <w:r>
        <w:rPr>
          <w:rFonts w:ascii="Arial" w:eastAsiaTheme="minorEastAsia" w:hAnsi="Arial" w:cstheme="minorBidi"/>
          <w:color w:val="000000" w:themeColor="text1"/>
          <w:spacing w:val="8"/>
          <w:sz w:val="22"/>
          <w:szCs w:val="22"/>
          <w:lang w:val="de-DE"/>
        </w:rPr>
        <w:t xml:space="preserve">                                                    </w:t>
      </w:r>
      <w:r>
        <w:rPr>
          <w:rFonts w:eastAsiaTheme="minorHAnsi"/>
          <w:b/>
          <w:bCs/>
          <w:i/>
          <w:iCs/>
          <w:color w:val="000000" w:themeColor="text1"/>
          <w:sz w:val="18"/>
          <w:szCs w:val="18"/>
        </w:rPr>
        <w:t>Änderungen vorbehalten!</w:t>
      </w:r>
    </w:p>
    <w:p w14:paraId="13854045" w14:textId="77777777" w:rsidR="00BB0462" w:rsidRDefault="00BB0462" w:rsidP="008C33FC">
      <w:pPr>
        <w:jc w:val="right"/>
        <w:rPr>
          <w:rFonts w:eastAsiaTheme="minorHAnsi"/>
          <w:b/>
          <w:bCs/>
          <w:i/>
          <w:iCs/>
          <w:color w:val="000000" w:themeColor="text1"/>
          <w:sz w:val="18"/>
          <w:szCs w:val="18"/>
        </w:rPr>
      </w:pPr>
    </w:p>
    <w:p w14:paraId="00481403" w14:textId="77777777" w:rsidR="00177FDF" w:rsidRDefault="00177FDF" w:rsidP="00177FDF">
      <w:pPr>
        <w:rPr>
          <w:rFonts w:eastAsiaTheme="minorHAnsi"/>
          <w:b/>
          <w:bCs/>
          <w:i/>
          <w:iCs/>
          <w:color w:val="000000" w:themeColor="text1"/>
          <w:sz w:val="18"/>
          <w:szCs w:val="18"/>
        </w:rPr>
      </w:pPr>
    </w:p>
    <w:p w14:paraId="3F3C3F17" w14:textId="77777777" w:rsidR="00177FDF" w:rsidRDefault="00177FDF" w:rsidP="00177FDF">
      <w:pPr>
        <w:rPr>
          <w:rFonts w:eastAsiaTheme="minorHAnsi"/>
          <w:b/>
          <w:bCs/>
          <w:i/>
          <w:iCs/>
          <w:color w:val="000000" w:themeColor="text1"/>
          <w:sz w:val="18"/>
          <w:szCs w:val="18"/>
        </w:rPr>
      </w:pPr>
    </w:p>
    <w:p w14:paraId="7B4C7786" w14:textId="77777777" w:rsidR="00177FDF" w:rsidRDefault="00177FDF" w:rsidP="00177FDF">
      <w:pPr>
        <w:rPr>
          <w:rFonts w:eastAsiaTheme="minorHAnsi"/>
          <w:b/>
          <w:bCs/>
          <w:i/>
          <w:iCs/>
          <w:color w:val="000000" w:themeColor="text1"/>
          <w:sz w:val="18"/>
          <w:szCs w:val="18"/>
        </w:rPr>
      </w:pPr>
    </w:p>
    <w:p w14:paraId="6C121735" w14:textId="77777777" w:rsidR="00177FDF" w:rsidRDefault="00177FDF" w:rsidP="00177FDF">
      <w:pPr>
        <w:rPr>
          <w:rFonts w:eastAsiaTheme="minorHAnsi"/>
          <w:b/>
          <w:bCs/>
          <w:i/>
          <w:iCs/>
          <w:color w:val="000000" w:themeColor="text1"/>
          <w:sz w:val="18"/>
          <w:szCs w:val="18"/>
        </w:rPr>
      </w:pPr>
    </w:p>
    <w:p w14:paraId="68D1F727" w14:textId="77777777" w:rsidR="00177FDF" w:rsidRDefault="00177FDF" w:rsidP="00177FDF">
      <w:pPr>
        <w:rPr>
          <w:rFonts w:eastAsiaTheme="minorHAnsi"/>
          <w:b/>
          <w:bCs/>
          <w:i/>
          <w:iCs/>
          <w:color w:val="000000" w:themeColor="text1"/>
          <w:sz w:val="18"/>
          <w:szCs w:val="18"/>
        </w:rPr>
      </w:pPr>
    </w:p>
    <w:p w14:paraId="74796876" w14:textId="77777777" w:rsidR="00A70041" w:rsidRDefault="00A70041" w:rsidP="008C33FC">
      <w:pPr>
        <w:rPr>
          <w:b/>
          <w:sz w:val="18"/>
          <w:szCs w:val="18"/>
        </w:rPr>
      </w:pPr>
    </w:p>
    <w:p w14:paraId="1278771D" w14:textId="5DC1C7CB" w:rsidR="00EB04B8" w:rsidRPr="008C33FC" w:rsidRDefault="00EB04B8" w:rsidP="008C33FC">
      <w:pPr>
        <w:rPr>
          <w:b/>
          <w:sz w:val="18"/>
          <w:szCs w:val="18"/>
        </w:rPr>
      </w:pPr>
      <w:r w:rsidRPr="008C33FC">
        <w:rPr>
          <w:b/>
          <w:sz w:val="18"/>
          <w:szCs w:val="18"/>
        </w:rPr>
        <w:t>Information &amp; Buchungen:</w:t>
      </w:r>
    </w:p>
    <w:p w14:paraId="327E5DDD" w14:textId="77777777" w:rsidR="00EB04B8" w:rsidRPr="008C33FC" w:rsidRDefault="00EB04B8" w:rsidP="008C33FC">
      <w:pPr>
        <w:rPr>
          <w:sz w:val="18"/>
          <w:szCs w:val="18"/>
          <w:lang w:val="de-DE"/>
        </w:rPr>
      </w:pPr>
      <w:r w:rsidRPr="008C33FC">
        <w:rPr>
          <w:sz w:val="18"/>
          <w:szCs w:val="18"/>
          <w:lang w:val="de-DE"/>
        </w:rPr>
        <w:t>Region Villach Tourismus GmbH</w:t>
      </w:r>
    </w:p>
    <w:p w14:paraId="34E3C851" w14:textId="77777777" w:rsidR="00EB04B8" w:rsidRPr="008C33FC" w:rsidRDefault="00EB04B8" w:rsidP="008C33FC">
      <w:pPr>
        <w:rPr>
          <w:sz w:val="18"/>
          <w:szCs w:val="18"/>
        </w:rPr>
      </w:pPr>
      <w:proofErr w:type="spellStart"/>
      <w:r w:rsidRPr="008C33FC">
        <w:rPr>
          <w:sz w:val="18"/>
          <w:szCs w:val="18"/>
        </w:rPr>
        <w:t>Peraustraße</w:t>
      </w:r>
      <w:proofErr w:type="spellEnd"/>
      <w:r w:rsidRPr="008C33FC">
        <w:rPr>
          <w:sz w:val="18"/>
          <w:szCs w:val="18"/>
        </w:rPr>
        <w:t xml:space="preserve"> 32 • 9500 Villach, Österreich</w:t>
      </w:r>
    </w:p>
    <w:p w14:paraId="2188ADE2" w14:textId="5EA2D380" w:rsidR="00EB04B8" w:rsidRPr="008C33FC" w:rsidRDefault="00EB04B8" w:rsidP="008C33FC">
      <w:pPr>
        <w:rPr>
          <w:sz w:val="18"/>
          <w:szCs w:val="18"/>
        </w:rPr>
      </w:pPr>
      <w:r w:rsidRPr="008C33FC">
        <w:rPr>
          <w:sz w:val="18"/>
          <w:szCs w:val="18"/>
        </w:rPr>
        <w:t xml:space="preserve">Tel.: +43 / (0)4242 / 42000 – 0 • Fax DW: 42 </w:t>
      </w:r>
    </w:p>
    <w:p w14:paraId="7CA45625" w14:textId="77777777" w:rsidR="006C0AC2" w:rsidRPr="008C33FC" w:rsidRDefault="00764C95" w:rsidP="008C33FC">
      <w:pPr>
        <w:jc w:val="both"/>
        <w:rPr>
          <w:color w:val="000000" w:themeColor="text1"/>
          <w:sz w:val="18"/>
          <w:szCs w:val="18"/>
          <w:lang w:val="it-IT"/>
        </w:rPr>
      </w:pPr>
      <w:r w:rsidRPr="008C33FC">
        <w:rPr>
          <w:sz w:val="18"/>
          <w:szCs w:val="18"/>
        </w:rPr>
        <w:t xml:space="preserve">E-Mail: </w:t>
      </w:r>
      <w:hyperlink r:id="rId8" w:history="1">
        <w:r w:rsidRPr="008C33FC">
          <w:rPr>
            <w:rStyle w:val="Hyperlink"/>
            <w:sz w:val="18"/>
            <w:szCs w:val="18"/>
          </w:rPr>
          <w:t>office@region-villach.at</w:t>
        </w:r>
      </w:hyperlink>
      <w:r w:rsidRPr="008C33FC">
        <w:rPr>
          <w:sz w:val="18"/>
          <w:szCs w:val="18"/>
        </w:rPr>
        <w:t xml:space="preserve"> </w:t>
      </w:r>
      <w:r w:rsidRPr="008C33FC">
        <w:rPr>
          <w:color w:val="000000" w:themeColor="text1"/>
          <w:sz w:val="18"/>
          <w:szCs w:val="18"/>
          <w:lang w:val="it-IT"/>
        </w:rPr>
        <w:t xml:space="preserve">• </w:t>
      </w:r>
      <w:hyperlink r:id="rId9" w:history="1">
        <w:r w:rsidRPr="008C33FC">
          <w:rPr>
            <w:rStyle w:val="Hyperlink"/>
            <w:sz w:val="18"/>
            <w:szCs w:val="18"/>
            <w:lang w:val="it-IT"/>
          </w:rPr>
          <w:t>www.visitvillach.at</w:t>
        </w:r>
      </w:hyperlink>
    </w:p>
    <w:p w14:paraId="7F967E07" w14:textId="77777777" w:rsidR="00A70041" w:rsidRDefault="00A70041" w:rsidP="008C33FC">
      <w:pPr>
        <w:jc w:val="both"/>
        <w:rPr>
          <w:sz w:val="18"/>
          <w:szCs w:val="18"/>
          <w:lang w:eastAsia="de-AT"/>
        </w:rPr>
      </w:pPr>
    </w:p>
    <w:p w14:paraId="77AB05B4" w14:textId="0F851580" w:rsidR="00B86F73" w:rsidRPr="008C33FC" w:rsidRDefault="00683DAC" w:rsidP="008C33FC">
      <w:pPr>
        <w:jc w:val="both"/>
        <w:rPr>
          <w:color w:val="000000" w:themeColor="text1"/>
          <w:sz w:val="18"/>
          <w:szCs w:val="18"/>
          <w:lang w:val="it-IT"/>
        </w:rPr>
      </w:pPr>
      <w:r w:rsidRPr="008C33FC">
        <w:rPr>
          <w:sz w:val="18"/>
          <w:szCs w:val="18"/>
          <w:lang w:eastAsia="de-AT"/>
        </w:rPr>
        <w:t xml:space="preserve">Unser digitales Bildarchiv finden Sie unter </w:t>
      </w:r>
      <w:hyperlink r:id="rId10" w:history="1">
        <w:r w:rsidRPr="008C33FC">
          <w:rPr>
            <w:rStyle w:val="Hyperlink"/>
            <w:sz w:val="18"/>
            <w:szCs w:val="18"/>
            <w:lang w:eastAsia="de-AT"/>
          </w:rPr>
          <w:t>www.visitvillach.at</w:t>
        </w:r>
      </w:hyperlink>
      <w:r w:rsidRPr="008C33FC">
        <w:rPr>
          <w:rStyle w:val="Internetverknpfung"/>
          <w:sz w:val="18"/>
          <w:szCs w:val="18"/>
          <w:lang w:eastAsia="de-AT"/>
        </w:rPr>
        <w:t xml:space="preserve"> </w:t>
      </w:r>
    </w:p>
    <w:sectPr w:rsidR="00B86F73" w:rsidRPr="008C33FC" w:rsidSect="00177FDF">
      <w:headerReference w:type="default" r:id="rId11"/>
      <w:footerReference w:type="default" r:id="rId12"/>
      <w:headerReference w:type="first" r:id="rId13"/>
      <w:pgSz w:w="11906" w:h="16838"/>
      <w:pgMar w:top="1418" w:right="1418" w:bottom="1021" w:left="1418" w:header="68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5BDEE6" w14:textId="77777777" w:rsidR="00AA0119" w:rsidRDefault="00AA0119" w:rsidP="00A609DC">
      <w:pPr>
        <w:spacing w:line="240" w:lineRule="auto"/>
      </w:pPr>
      <w:r>
        <w:separator/>
      </w:r>
    </w:p>
  </w:endnote>
  <w:endnote w:type="continuationSeparator" w:id="0">
    <w:p w14:paraId="0D0010EC" w14:textId="77777777" w:rsidR="00AA0119" w:rsidRDefault="00AA0119" w:rsidP="00A609D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ill Sans Light">
    <w:altName w:val="GILL SANS LIGHT"/>
    <w:panose1 w:val="020B0302020104020203"/>
    <w:charset w:val="B1"/>
    <w:family w:val="swiss"/>
    <w:pitch w:val="variable"/>
    <w:sig w:usb0="80000A67" w:usb1="00000000" w:usb2="00000000" w:usb3="00000000" w:csb0="000001F7"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DD240" w14:textId="6D883881" w:rsidR="006C0AC2" w:rsidRPr="00EB04B8" w:rsidRDefault="0062558D" w:rsidP="006C0AC2">
    <w:pPr>
      <w:tabs>
        <w:tab w:val="center" w:pos="4536"/>
        <w:tab w:val="right" w:pos="9900"/>
      </w:tabs>
      <w:ind w:right="-672"/>
      <w:jc w:val="right"/>
      <w:rPr>
        <w:rFonts w:cs="Times New Roman"/>
        <w:sz w:val="18"/>
        <w:szCs w:val="24"/>
        <w:lang w:eastAsia="de-AT"/>
      </w:rPr>
    </w:pPr>
    <w:r>
      <w:rPr>
        <w:rFonts w:cs="Times New Roman"/>
        <w:sz w:val="18"/>
        <w:szCs w:val="24"/>
        <w:lang w:eastAsia="de-AT"/>
      </w:rPr>
      <w:t>Winter</w:t>
    </w:r>
    <w:r w:rsidR="009E2659">
      <w:rPr>
        <w:rFonts w:cs="Times New Roman"/>
        <w:sz w:val="18"/>
        <w:szCs w:val="24"/>
        <w:lang w:eastAsia="de-AT"/>
      </w:rPr>
      <w:t>saison</w:t>
    </w:r>
    <w:r>
      <w:rPr>
        <w:rFonts w:cs="Times New Roman"/>
        <w:sz w:val="18"/>
        <w:szCs w:val="24"/>
        <w:lang w:eastAsia="de-AT"/>
      </w:rPr>
      <w:t xml:space="preserve"> </w:t>
    </w:r>
    <w:r w:rsidR="00EB04B8" w:rsidRPr="00EB04B8">
      <w:rPr>
        <w:rFonts w:cs="Times New Roman"/>
        <w:sz w:val="18"/>
        <w:szCs w:val="24"/>
        <w:lang w:eastAsia="de-AT"/>
      </w:rPr>
      <w:t>20</w:t>
    </w:r>
    <w:r w:rsidR="0044153F">
      <w:rPr>
        <w:rFonts w:cs="Times New Roman"/>
        <w:sz w:val="18"/>
        <w:szCs w:val="24"/>
        <w:lang w:eastAsia="de-AT"/>
      </w:rPr>
      <w:t>2</w:t>
    </w:r>
    <w:r w:rsidR="006C0AC2">
      <w:rPr>
        <w:rFonts w:cs="Times New Roman"/>
        <w:sz w:val="18"/>
        <w:szCs w:val="24"/>
        <w:lang w:eastAsia="de-AT"/>
      </w:rPr>
      <w:t>6</w:t>
    </w:r>
    <w:r w:rsidR="009E2659">
      <w:rPr>
        <w:rFonts w:cs="Times New Roman"/>
        <w:sz w:val="18"/>
        <w:szCs w:val="24"/>
        <w:lang w:eastAsia="de-AT"/>
      </w:rPr>
      <w:t xml:space="preserve"> / 202</w:t>
    </w:r>
    <w:r w:rsidR="006C0AC2">
      <w:rPr>
        <w:rFonts w:cs="Times New Roman"/>
        <w:sz w:val="18"/>
        <w:szCs w:val="24"/>
        <w:lang w:eastAsia="de-AT"/>
      </w:rPr>
      <w:t>7</w:t>
    </w:r>
  </w:p>
  <w:p w14:paraId="09771BCF" w14:textId="77777777" w:rsidR="00EB04B8" w:rsidRPr="00EB04B8" w:rsidRDefault="00EB04B8" w:rsidP="00EB04B8">
    <w:pPr>
      <w:tabs>
        <w:tab w:val="center" w:pos="4536"/>
        <w:tab w:val="right" w:pos="9900"/>
      </w:tabs>
      <w:spacing w:line="240" w:lineRule="auto"/>
      <w:ind w:right="-672"/>
      <w:rPr>
        <w:rFonts w:ascii="Times New Roman" w:hAnsi="Times New Roman" w:cs="Times New Roman"/>
        <w:spacing w:val="0"/>
        <w:sz w:val="24"/>
        <w:szCs w:val="24"/>
        <w:lang w:eastAsia="de-AT"/>
      </w:rPr>
    </w:pPr>
    <w:r w:rsidRPr="00EB04B8">
      <w:rPr>
        <w:rFonts w:cs="Times New Roman"/>
        <w:sz w:val="18"/>
        <w:szCs w:val="24"/>
        <w:lang w:eastAsia="de-AT"/>
      </w:rPr>
      <w:tab/>
      <w:t xml:space="preserve">                                                                                                                                                             Seite </w:t>
    </w:r>
    <w:r w:rsidRPr="00EB04B8">
      <w:rPr>
        <w:rFonts w:cs="Times New Roman"/>
        <w:sz w:val="18"/>
        <w:szCs w:val="24"/>
        <w:lang w:eastAsia="de-AT"/>
      </w:rPr>
      <w:fldChar w:fldCharType="begin"/>
    </w:r>
    <w:r w:rsidRPr="00EB04B8">
      <w:rPr>
        <w:rFonts w:cs="Times New Roman"/>
        <w:sz w:val="18"/>
        <w:szCs w:val="24"/>
        <w:lang w:eastAsia="de-AT"/>
      </w:rPr>
      <w:instrText xml:space="preserve"> PAGE </w:instrText>
    </w:r>
    <w:r w:rsidRPr="00EB04B8">
      <w:rPr>
        <w:rFonts w:cs="Times New Roman"/>
        <w:sz w:val="18"/>
        <w:szCs w:val="24"/>
        <w:lang w:eastAsia="de-AT"/>
      </w:rPr>
      <w:fldChar w:fldCharType="separate"/>
    </w:r>
    <w:r w:rsidR="00D53876">
      <w:rPr>
        <w:rFonts w:cs="Times New Roman"/>
        <w:noProof/>
        <w:sz w:val="18"/>
        <w:szCs w:val="24"/>
        <w:lang w:eastAsia="de-AT"/>
      </w:rPr>
      <w:t>2</w:t>
    </w:r>
    <w:r w:rsidRPr="00EB04B8">
      <w:rPr>
        <w:rFonts w:cs="Times New Roman"/>
        <w:sz w:val="18"/>
        <w:szCs w:val="24"/>
        <w:lang w:eastAsia="de-AT"/>
      </w:rPr>
      <w:fldChar w:fldCharType="end"/>
    </w:r>
  </w:p>
  <w:p w14:paraId="39728C3F" w14:textId="77777777" w:rsidR="00EB04B8" w:rsidRDefault="00EB04B8">
    <w:pPr>
      <w:pStyle w:val="Fuzeile"/>
    </w:pPr>
  </w:p>
  <w:p w14:paraId="5084559C" w14:textId="77777777" w:rsidR="001660BD" w:rsidRDefault="001660B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EFF832" w14:textId="77777777" w:rsidR="00AA0119" w:rsidRDefault="00AA0119" w:rsidP="00A609DC">
      <w:pPr>
        <w:spacing w:line="240" w:lineRule="auto"/>
      </w:pPr>
      <w:r>
        <w:separator/>
      </w:r>
    </w:p>
  </w:footnote>
  <w:footnote w:type="continuationSeparator" w:id="0">
    <w:p w14:paraId="243C5C6D" w14:textId="77777777" w:rsidR="00AA0119" w:rsidRDefault="00AA0119" w:rsidP="00A609D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5C652D" w14:textId="77777777" w:rsidR="00A609DC" w:rsidRDefault="0044153F">
    <w:pPr>
      <w:pStyle w:val="Kopfzeile"/>
    </w:pPr>
    <w:r>
      <w:rPr>
        <w:noProof/>
      </w:rPr>
      <w:drawing>
        <wp:anchor distT="0" distB="0" distL="114300" distR="114300" simplePos="0" relativeHeight="251658240" behindDoc="1" locked="0" layoutInCell="1" allowOverlap="1" wp14:anchorId="6987613D" wp14:editId="09AA41F9">
          <wp:simplePos x="0" y="0"/>
          <wp:positionH relativeFrom="column">
            <wp:posOffset>-903605</wp:posOffset>
          </wp:positionH>
          <wp:positionV relativeFrom="paragraph">
            <wp:posOffset>-447675</wp:posOffset>
          </wp:positionV>
          <wp:extent cx="7595235" cy="6979285"/>
          <wp:effectExtent l="0" t="0" r="0" b="5715"/>
          <wp:wrapNone/>
          <wp:docPr id="2" name="Bild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1">
                    <a:extLst>
                      <a:ext uri="{28A0092B-C50C-407E-A947-70E740481C1C}">
                        <a14:useLocalDpi xmlns:a14="http://schemas.microsoft.com/office/drawing/2010/main" val="0"/>
                      </a:ext>
                    </a:extLst>
                  </a:blip>
                  <a:srcRect b="34651"/>
                  <a:stretch>
                    <a:fillRect/>
                  </a:stretch>
                </pic:blipFill>
                <pic:spPr bwMode="auto">
                  <a:xfrm>
                    <a:off x="0" y="0"/>
                    <a:ext cx="7595235" cy="6979285"/>
                  </a:xfrm>
                  <a:prstGeom prst="rect">
                    <a:avLst/>
                  </a:prstGeom>
                  <a:noFill/>
                </pic:spPr>
              </pic:pic>
            </a:graphicData>
          </a:graphic>
          <wp14:sizeRelH relativeFrom="page">
            <wp14:pctWidth>0</wp14:pctWidth>
          </wp14:sizeRelH>
          <wp14:sizeRelV relativeFrom="page">
            <wp14:pctHeight>0</wp14:pctHeight>
          </wp14:sizeRelV>
        </wp:anchor>
      </w:drawing>
    </w:r>
  </w:p>
  <w:p w14:paraId="3BA255DA" w14:textId="77777777" w:rsidR="00A609DC" w:rsidRDefault="00A609DC">
    <w:pPr>
      <w:pStyle w:val="Kopfzeile"/>
    </w:pPr>
  </w:p>
  <w:p w14:paraId="79EFB45C" w14:textId="77777777" w:rsidR="001660BD" w:rsidRDefault="001660B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C60809" w14:textId="685D7AF7" w:rsidR="008C6BD6" w:rsidRDefault="00E900DE">
    <w:pPr>
      <w:pStyle w:val="Kopfzeile"/>
    </w:pPr>
    <w:r>
      <w:rPr>
        <w:noProof/>
      </w:rPr>
      <w:drawing>
        <wp:anchor distT="0" distB="0" distL="114300" distR="114300" simplePos="0" relativeHeight="251660288" behindDoc="1" locked="0" layoutInCell="1" allowOverlap="1" wp14:anchorId="654347FF" wp14:editId="0E457264">
          <wp:simplePos x="0" y="0"/>
          <wp:positionH relativeFrom="column">
            <wp:posOffset>-949989</wp:posOffset>
          </wp:positionH>
          <wp:positionV relativeFrom="paragraph">
            <wp:posOffset>-520700</wp:posOffset>
          </wp:positionV>
          <wp:extent cx="7616220" cy="10765298"/>
          <wp:effectExtent l="0" t="0" r="3810" b="4445"/>
          <wp:wrapNone/>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DT.jpg"/>
                  <pic:cNvPicPr/>
                </pic:nvPicPr>
                <pic:blipFill>
                  <a:blip r:embed="rId1">
                    <a:extLst>
                      <a:ext uri="{28A0092B-C50C-407E-A947-70E740481C1C}">
                        <a14:useLocalDpi xmlns:a14="http://schemas.microsoft.com/office/drawing/2010/main" val="0"/>
                      </a:ext>
                    </a:extLst>
                  </a:blip>
                  <a:stretch>
                    <a:fillRect/>
                  </a:stretch>
                </pic:blipFill>
                <pic:spPr>
                  <a:xfrm>
                    <a:off x="0" y="0"/>
                    <a:ext cx="7618690" cy="10768789"/>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7823559"/>
    <w:multiLevelType w:val="multilevel"/>
    <w:tmpl w:val="A78C2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10822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09DC"/>
    <w:rsid w:val="00014EA8"/>
    <w:rsid w:val="0002246E"/>
    <w:rsid w:val="000224D5"/>
    <w:rsid w:val="00041B8D"/>
    <w:rsid w:val="00076082"/>
    <w:rsid w:val="00093384"/>
    <w:rsid w:val="00094F2F"/>
    <w:rsid w:val="000B6273"/>
    <w:rsid w:val="000C0840"/>
    <w:rsid w:val="000C0B6C"/>
    <w:rsid w:val="000C5C88"/>
    <w:rsid w:val="000C7E89"/>
    <w:rsid w:val="000E25BC"/>
    <w:rsid w:val="000F5A54"/>
    <w:rsid w:val="00101ACB"/>
    <w:rsid w:val="00125867"/>
    <w:rsid w:val="00135F00"/>
    <w:rsid w:val="001411A1"/>
    <w:rsid w:val="001549ED"/>
    <w:rsid w:val="001630F1"/>
    <w:rsid w:val="001660BD"/>
    <w:rsid w:val="001724F9"/>
    <w:rsid w:val="00177FDF"/>
    <w:rsid w:val="00184FA4"/>
    <w:rsid w:val="0019473B"/>
    <w:rsid w:val="001D2F1D"/>
    <w:rsid w:val="001F2A17"/>
    <w:rsid w:val="00223D36"/>
    <w:rsid w:val="002846AD"/>
    <w:rsid w:val="002A5C7C"/>
    <w:rsid w:val="002F0E74"/>
    <w:rsid w:val="00303447"/>
    <w:rsid w:val="00311234"/>
    <w:rsid w:val="003136FF"/>
    <w:rsid w:val="0034488B"/>
    <w:rsid w:val="00354101"/>
    <w:rsid w:val="0038563D"/>
    <w:rsid w:val="003A1F34"/>
    <w:rsid w:val="003A70AE"/>
    <w:rsid w:val="003C4B4D"/>
    <w:rsid w:val="003E2FF7"/>
    <w:rsid w:val="003E5CF8"/>
    <w:rsid w:val="003F4798"/>
    <w:rsid w:val="0040113C"/>
    <w:rsid w:val="00412532"/>
    <w:rsid w:val="00414888"/>
    <w:rsid w:val="0041609D"/>
    <w:rsid w:val="0044153F"/>
    <w:rsid w:val="00441545"/>
    <w:rsid w:val="00461AB6"/>
    <w:rsid w:val="0048543C"/>
    <w:rsid w:val="00495402"/>
    <w:rsid w:val="004A0F7E"/>
    <w:rsid w:val="004A2347"/>
    <w:rsid w:val="004A70FC"/>
    <w:rsid w:val="004B0821"/>
    <w:rsid w:val="004B1606"/>
    <w:rsid w:val="004B2B6F"/>
    <w:rsid w:val="004B6201"/>
    <w:rsid w:val="004C047F"/>
    <w:rsid w:val="004E2FBC"/>
    <w:rsid w:val="004E38E2"/>
    <w:rsid w:val="004F6239"/>
    <w:rsid w:val="00530155"/>
    <w:rsid w:val="00536379"/>
    <w:rsid w:val="00540093"/>
    <w:rsid w:val="00547F1F"/>
    <w:rsid w:val="00547FF3"/>
    <w:rsid w:val="00582CA6"/>
    <w:rsid w:val="00591873"/>
    <w:rsid w:val="005948B8"/>
    <w:rsid w:val="005A1E0E"/>
    <w:rsid w:val="005E3A74"/>
    <w:rsid w:val="005F3832"/>
    <w:rsid w:val="0062558D"/>
    <w:rsid w:val="00630F58"/>
    <w:rsid w:val="00633250"/>
    <w:rsid w:val="00641E6B"/>
    <w:rsid w:val="006473BA"/>
    <w:rsid w:val="00664E8C"/>
    <w:rsid w:val="006776EB"/>
    <w:rsid w:val="00683DAC"/>
    <w:rsid w:val="006A3EE7"/>
    <w:rsid w:val="006B4872"/>
    <w:rsid w:val="006C0AC2"/>
    <w:rsid w:val="006C227B"/>
    <w:rsid w:val="006E3646"/>
    <w:rsid w:val="006E76B0"/>
    <w:rsid w:val="006F0735"/>
    <w:rsid w:val="006F2FF8"/>
    <w:rsid w:val="006F7102"/>
    <w:rsid w:val="00710DFB"/>
    <w:rsid w:val="00716FBE"/>
    <w:rsid w:val="00726055"/>
    <w:rsid w:val="00752471"/>
    <w:rsid w:val="00764C95"/>
    <w:rsid w:val="007A204C"/>
    <w:rsid w:val="007A2F1D"/>
    <w:rsid w:val="007C44C6"/>
    <w:rsid w:val="007D4DF0"/>
    <w:rsid w:val="007E020D"/>
    <w:rsid w:val="007F2267"/>
    <w:rsid w:val="007F678F"/>
    <w:rsid w:val="00822A6B"/>
    <w:rsid w:val="008242F5"/>
    <w:rsid w:val="00835A67"/>
    <w:rsid w:val="00865C9D"/>
    <w:rsid w:val="00870F61"/>
    <w:rsid w:val="00874DE1"/>
    <w:rsid w:val="0087658C"/>
    <w:rsid w:val="00883765"/>
    <w:rsid w:val="008904B2"/>
    <w:rsid w:val="008A0F6C"/>
    <w:rsid w:val="008A1933"/>
    <w:rsid w:val="008B700E"/>
    <w:rsid w:val="008C33FC"/>
    <w:rsid w:val="008C6BD6"/>
    <w:rsid w:val="008C7B15"/>
    <w:rsid w:val="008D4F90"/>
    <w:rsid w:val="008E2DD0"/>
    <w:rsid w:val="008E452F"/>
    <w:rsid w:val="00905946"/>
    <w:rsid w:val="00906E1D"/>
    <w:rsid w:val="00927165"/>
    <w:rsid w:val="0093064D"/>
    <w:rsid w:val="00941BE6"/>
    <w:rsid w:val="0094516F"/>
    <w:rsid w:val="00957EA1"/>
    <w:rsid w:val="00963E30"/>
    <w:rsid w:val="00997B66"/>
    <w:rsid w:val="009A6E2E"/>
    <w:rsid w:val="009B63BA"/>
    <w:rsid w:val="009E1F6E"/>
    <w:rsid w:val="009E2659"/>
    <w:rsid w:val="009E2FFB"/>
    <w:rsid w:val="009F79F5"/>
    <w:rsid w:val="009F7C87"/>
    <w:rsid w:val="00A130F4"/>
    <w:rsid w:val="00A13390"/>
    <w:rsid w:val="00A15CA8"/>
    <w:rsid w:val="00A2410D"/>
    <w:rsid w:val="00A3010B"/>
    <w:rsid w:val="00A46417"/>
    <w:rsid w:val="00A46F54"/>
    <w:rsid w:val="00A609DC"/>
    <w:rsid w:val="00A70041"/>
    <w:rsid w:val="00A7047B"/>
    <w:rsid w:val="00A70604"/>
    <w:rsid w:val="00A73717"/>
    <w:rsid w:val="00A7380E"/>
    <w:rsid w:val="00A83D93"/>
    <w:rsid w:val="00A83DBD"/>
    <w:rsid w:val="00A9228D"/>
    <w:rsid w:val="00AA0119"/>
    <w:rsid w:val="00AB02AF"/>
    <w:rsid w:val="00AB4AA1"/>
    <w:rsid w:val="00AE1A0F"/>
    <w:rsid w:val="00AE28A4"/>
    <w:rsid w:val="00AF5CE5"/>
    <w:rsid w:val="00B472EC"/>
    <w:rsid w:val="00B60284"/>
    <w:rsid w:val="00B71B51"/>
    <w:rsid w:val="00B768BB"/>
    <w:rsid w:val="00B83AAC"/>
    <w:rsid w:val="00B86F73"/>
    <w:rsid w:val="00BA079C"/>
    <w:rsid w:val="00BB0462"/>
    <w:rsid w:val="00BB1072"/>
    <w:rsid w:val="00BC72AD"/>
    <w:rsid w:val="00BD2367"/>
    <w:rsid w:val="00BD4819"/>
    <w:rsid w:val="00C21811"/>
    <w:rsid w:val="00C403E6"/>
    <w:rsid w:val="00C60A2D"/>
    <w:rsid w:val="00C64C96"/>
    <w:rsid w:val="00C66762"/>
    <w:rsid w:val="00C7414D"/>
    <w:rsid w:val="00C75EDC"/>
    <w:rsid w:val="00C9752D"/>
    <w:rsid w:val="00CB5DCA"/>
    <w:rsid w:val="00CD6CE3"/>
    <w:rsid w:val="00D13BCD"/>
    <w:rsid w:val="00D2674B"/>
    <w:rsid w:val="00D536D4"/>
    <w:rsid w:val="00D53876"/>
    <w:rsid w:val="00D66A56"/>
    <w:rsid w:val="00D73A73"/>
    <w:rsid w:val="00D854ED"/>
    <w:rsid w:val="00D9204B"/>
    <w:rsid w:val="00DD5341"/>
    <w:rsid w:val="00DF1604"/>
    <w:rsid w:val="00E27FA1"/>
    <w:rsid w:val="00E333F3"/>
    <w:rsid w:val="00E35C25"/>
    <w:rsid w:val="00E60F4E"/>
    <w:rsid w:val="00E83BBA"/>
    <w:rsid w:val="00E85A43"/>
    <w:rsid w:val="00E900DE"/>
    <w:rsid w:val="00E90F40"/>
    <w:rsid w:val="00E93F89"/>
    <w:rsid w:val="00EA7AF8"/>
    <w:rsid w:val="00EB04B8"/>
    <w:rsid w:val="00EC06D2"/>
    <w:rsid w:val="00EC73CD"/>
    <w:rsid w:val="00ED060C"/>
    <w:rsid w:val="00ED1052"/>
    <w:rsid w:val="00EE73B5"/>
    <w:rsid w:val="00F00698"/>
    <w:rsid w:val="00F378AD"/>
    <w:rsid w:val="00F502E5"/>
    <w:rsid w:val="00F57D7A"/>
    <w:rsid w:val="00F715D0"/>
    <w:rsid w:val="00F76E1D"/>
    <w:rsid w:val="00F8671D"/>
    <w:rsid w:val="00F97876"/>
    <w:rsid w:val="00FB5B62"/>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79B704"/>
  <w15:docId w15:val="{455F3320-70D0-D948-B851-843EB156FF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Arial"/>
        <w:spacing w:val="8"/>
        <w:sz w:val="22"/>
        <w:szCs w:val="22"/>
        <w:lang w:val="de-AT" w:eastAsia="en-US" w:bidi="ar-SA"/>
      </w:rPr>
    </w:rPrDefault>
    <w:pPrDefault>
      <w:pPr>
        <w:spacing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3">
    <w:name w:val="heading 3"/>
    <w:basedOn w:val="Standard"/>
    <w:link w:val="berschrift3Zchn"/>
    <w:uiPriority w:val="9"/>
    <w:qFormat/>
    <w:rsid w:val="00BB0462"/>
    <w:pPr>
      <w:spacing w:before="100" w:beforeAutospacing="1" w:after="100" w:afterAutospacing="1" w:line="240" w:lineRule="auto"/>
      <w:outlineLvl w:val="2"/>
    </w:pPr>
    <w:rPr>
      <w:rFonts w:ascii="Times New Roman" w:hAnsi="Times New Roman" w:cs="Times New Roman"/>
      <w:b/>
      <w:bCs/>
      <w:spacing w:val="0"/>
      <w:sz w:val="27"/>
      <w:szCs w:val="27"/>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A609DC"/>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A609DC"/>
  </w:style>
  <w:style w:type="paragraph" w:styleId="Fuzeile">
    <w:name w:val="footer"/>
    <w:basedOn w:val="Standard"/>
    <w:link w:val="FuzeileZchn"/>
    <w:uiPriority w:val="99"/>
    <w:unhideWhenUsed/>
    <w:rsid w:val="00A609DC"/>
    <w:pPr>
      <w:tabs>
        <w:tab w:val="center" w:pos="4536"/>
        <w:tab w:val="right" w:pos="9072"/>
      </w:tabs>
      <w:spacing w:line="240" w:lineRule="auto"/>
    </w:pPr>
  </w:style>
  <w:style w:type="character" w:customStyle="1" w:styleId="FuzeileZchn">
    <w:name w:val="Fußzeile Zchn"/>
    <w:basedOn w:val="Absatz-Standardschriftart"/>
    <w:link w:val="Fuzeile"/>
    <w:uiPriority w:val="99"/>
    <w:rsid w:val="00A609DC"/>
  </w:style>
  <w:style w:type="paragraph" w:styleId="Sprechblasentext">
    <w:name w:val="Balloon Text"/>
    <w:basedOn w:val="Standard"/>
    <w:link w:val="SprechblasentextZchn"/>
    <w:uiPriority w:val="99"/>
    <w:semiHidden/>
    <w:unhideWhenUsed/>
    <w:rsid w:val="00A609DC"/>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A609DC"/>
    <w:rPr>
      <w:rFonts w:ascii="Tahoma" w:hAnsi="Tahoma" w:cs="Tahoma"/>
      <w:sz w:val="16"/>
      <w:szCs w:val="16"/>
    </w:rPr>
  </w:style>
  <w:style w:type="character" w:styleId="Hyperlink">
    <w:name w:val="Hyperlink"/>
    <w:basedOn w:val="Absatz-Standardschriftart"/>
    <w:unhideWhenUsed/>
    <w:rsid w:val="00EB04B8"/>
    <w:rPr>
      <w:color w:val="0000FF" w:themeColor="hyperlink"/>
      <w:u w:val="single"/>
    </w:rPr>
  </w:style>
  <w:style w:type="paragraph" w:customStyle="1" w:styleId="Text">
    <w:name w:val="Text"/>
    <w:rsid w:val="00ED1052"/>
    <w:pPr>
      <w:pBdr>
        <w:top w:val="nil"/>
        <w:left w:val="nil"/>
        <w:bottom w:val="nil"/>
        <w:right w:val="nil"/>
        <w:between w:val="nil"/>
        <w:bar w:val="nil"/>
      </w:pBdr>
      <w:spacing w:line="240" w:lineRule="auto"/>
    </w:pPr>
    <w:rPr>
      <w:rFonts w:ascii="Gill Sans Light" w:eastAsia="Arial Unicode MS" w:hAnsi="Gill Sans Light" w:cs="Arial Unicode MS"/>
      <w:color w:val="000000"/>
      <w:spacing w:val="0"/>
      <w:bdr w:val="nil"/>
      <w:lang w:val="de-DE" w:eastAsia="de-DE"/>
    </w:rPr>
  </w:style>
  <w:style w:type="character" w:styleId="NichtaufgelsteErwhnung">
    <w:name w:val="Unresolved Mention"/>
    <w:basedOn w:val="Absatz-Standardschriftart"/>
    <w:uiPriority w:val="99"/>
    <w:semiHidden/>
    <w:unhideWhenUsed/>
    <w:rsid w:val="00135F00"/>
    <w:rPr>
      <w:color w:val="605E5C"/>
      <w:shd w:val="clear" w:color="auto" w:fill="E1DFDD"/>
    </w:rPr>
  </w:style>
  <w:style w:type="character" w:styleId="BesuchterLink">
    <w:name w:val="FollowedHyperlink"/>
    <w:basedOn w:val="Absatz-Standardschriftart"/>
    <w:uiPriority w:val="99"/>
    <w:semiHidden/>
    <w:unhideWhenUsed/>
    <w:rsid w:val="00764C95"/>
    <w:rPr>
      <w:color w:val="800080" w:themeColor="followedHyperlink"/>
      <w:u w:val="single"/>
    </w:rPr>
  </w:style>
  <w:style w:type="character" w:styleId="Kommentarzeichen">
    <w:name w:val="annotation reference"/>
    <w:basedOn w:val="Absatz-Standardschriftart"/>
    <w:uiPriority w:val="99"/>
    <w:semiHidden/>
    <w:unhideWhenUsed/>
    <w:rsid w:val="00664E8C"/>
    <w:rPr>
      <w:sz w:val="16"/>
      <w:szCs w:val="16"/>
    </w:rPr>
  </w:style>
  <w:style w:type="paragraph" w:styleId="Kommentartext">
    <w:name w:val="annotation text"/>
    <w:basedOn w:val="Standard"/>
    <w:link w:val="KommentartextZchn"/>
    <w:uiPriority w:val="99"/>
    <w:semiHidden/>
    <w:unhideWhenUsed/>
    <w:rsid w:val="00664E8C"/>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664E8C"/>
    <w:rPr>
      <w:sz w:val="20"/>
      <w:szCs w:val="20"/>
    </w:rPr>
  </w:style>
  <w:style w:type="paragraph" w:styleId="Kommentarthema">
    <w:name w:val="annotation subject"/>
    <w:basedOn w:val="Kommentartext"/>
    <w:next w:val="Kommentartext"/>
    <w:link w:val="KommentarthemaZchn"/>
    <w:uiPriority w:val="99"/>
    <w:semiHidden/>
    <w:unhideWhenUsed/>
    <w:rsid w:val="00664E8C"/>
    <w:rPr>
      <w:b/>
      <w:bCs/>
    </w:rPr>
  </w:style>
  <w:style w:type="character" w:customStyle="1" w:styleId="KommentarthemaZchn">
    <w:name w:val="Kommentarthema Zchn"/>
    <w:basedOn w:val="KommentartextZchn"/>
    <w:link w:val="Kommentarthema"/>
    <w:uiPriority w:val="99"/>
    <w:semiHidden/>
    <w:rsid w:val="00664E8C"/>
    <w:rPr>
      <w:b/>
      <w:bCs/>
      <w:sz w:val="20"/>
      <w:szCs w:val="20"/>
    </w:rPr>
  </w:style>
  <w:style w:type="character" w:customStyle="1" w:styleId="Internetverknpfung">
    <w:name w:val="Internetverknüpfung"/>
    <w:unhideWhenUsed/>
    <w:rsid w:val="00683DAC"/>
    <w:rPr>
      <w:color w:val="0000FF"/>
      <w:u w:val="single"/>
    </w:rPr>
  </w:style>
  <w:style w:type="paragraph" w:styleId="StandardWeb">
    <w:name w:val="Normal (Web)"/>
    <w:basedOn w:val="Standard"/>
    <w:uiPriority w:val="99"/>
    <w:unhideWhenUsed/>
    <w:rsid w:val="00BA079C"/>
    <w:pPr>
      <w:spacing w:before="100" w:beforeAutospacing="1" w:after="100" w:afterAutospacing="1" w:line="240" w:lineRule="auto"/>
    </w:pPr>
    <w:rPr>
      <w:rFonts w:ascii="Times New Roman" w:hAnsi="Times New Roman" w:cs="Times New Roman"/>
      <w:spacing w:val="0"/>
      <w:sz w:val="24"/>
      <w:szCs w:val="24"/>
      <w:lang w:eastAsia="de-DE"/>
    </w:rPr>
  </w:style>
  <w:style w:type="character" w:styleId="Fett">
    <w:name w:val="Strong"/>
    <w:basedOn w:val="Absatz-Standardschriftart"/>
    <w:uiPriority w:val="22"/>
    <w:qFormat/>
    <w:rsid w:val="00BA079C"/>
    <w:rPr>
      <w:b/>
      <w:bCs/>
    </w:rPr>
  </w:style>
  <w:style w:type="character" w:customStyle="1" w:styleId="apple-converted-space">
    <w:name w:val="apple-converted-space"/>
    <w:basedOn w:val="Absatz-Standardschriftart"/>
    <w:rsid w:val="00BA079C"/>
  </w:style>
  <w:style w:type="paragraph" w:customStyle="1" w:styleId="pdq2pgselectionanchorcontainer">
    <w:name w:val="pdq2pg_selectionanchorcontainer"/>
    <w:basedOn w:val="Standard"/>
    <w:rsid w:val="006C0AC2"/>
    <w:pPr>
      <w:spacing w:before="100" w:beforeAutospacing="1" w:after="100" w:afterAutospacing="1" w:line="240" w:lineRule="auto"/>
    </w:pPr>
    <w:rPr>
      <w:rFonts w:ascii="Times New Roman" w:hAnsi="Times New Roman" w:cs="Times New Roman"/>
      <w:spacing w:val="0"/>
      <w:sz w:val="24"/>
      <w:szCs w:val="24"/>
      <w:lang w:eastAsia="de-DE"/>
    </w:rPr>
  </w:style>
  <w:style w:type="character" w:customStyle="1" w:styleId="berschrift3Zchn">
    <w:name w:val="Überschrift 3 Zchn"/>
    <w:basedOn w:val="Absatz-Standardschriftart"/>
    <w:link w:val="berschrift3"/>
    <w:uiPriority w:val="9"/>
    <w:rsid w:val="00BB0462"/>
    <w:rPr>
      <w:rFonts w:ascii="Times New Roman" w:hAnsi="Times New Roman" w:cs="Times New Roman"/>
      <w:b/>
      <w:bCs/>
      <w:spacing w:val="0"/>
      <w:sz w:val="27"/>
      <w:szCs w:val="27"/>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2785629">
      <w:bodyDiv w:val="1"/>
      <w:marLeft w:val="0"/>
      <w:marRight w:val="0"/>
      <w:marTop w:val="0"/>
      <w:marBottom w:val="0"/>
      <w:divBdr>
        <w:top w:val="none" w:sz="0" w:space="0" w:color="auto"/>
        <w:left w:val="none" w:sz="0" w:space="0" w:color="auto"/>
        <w:bottom w:val="none" w:sz="0" w:space="0" w:color="auto"/>
        <w:right w:val="none" w:sz="0" w:space="0" w:color="auto"/>
      </w:divBdr>
    </w:div>
    <w:div w:id="1098258781">
      <w:bodyDiv w:val="1"/>
      <w:marLeft w:val="0"/>
      <w:marRight w:val="0"/>
      <w:marTop w:val="0"/>
      <w:marBottom w:val="0"/>
      <w:divBdr>
        <w:top w:val="none" w:sz="0" w:space="0" w:color="auto"/>
        <w:left w:val="none" w:sz="0" w:space="0" w:color="auto"/>
        <w:bottom w:val="none" w:sz="0" w:space="0" w:color="auto"/>
        <w:right w:val="none" w:sz="0" w:space="0" w:color="auto"/>
      </w:divBdr>
    </w:div>
    <w:div w:id="1393389725">
      <w:bodyDiv w:val="1"/>
      <w:marLeft w:val="0"/>
      <w:marRight w:val="0"/>
      <w:marTop w:val="0"/>
      <w:marBottom w:val="0"/>
      <w:divBdr>
        <w:top w:val="none" w:sz="0" w:space="0" w:color="auto"/>
        <w:left w:val="none" w:sz="0" w:space="0" w:color="auto"/>
        <w:bottom w:val="none" w:sz="0" w:space="0" w:color="auto"/>
        <w:right w:val="none" w:sz="0" w:space="0" w:color="auto"/>
      </w:divBdr>
    </w:div>
    <w:div w:id="1767194605">
      <w:bodyDiv w:val="1"/>
      <w:marLeft w:val="0"/>
      <w:marRight w:val="0"/>
      <w:marTop w:val="0"/>
      <w:marBottom w:val="0"/>
      <w:divBdr>
        <w:top w:val="none" w:sz="0" w:space="0" w:color="auto"/>
        <w:left w:val="none" w:sz="0" w:space="0" w:color="auto"/>
        <w:bottom w:val="none" w:sz="0" w:space="0" w:color="auto"/>
        <w:right w:val="none" w:sz="0" w:space="0" w:color="auto"/>
      </w:divBdr>
    </w:div>
    <w:div w:id="1835339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ice@region-villach.at"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visitvillach.at" TargetMode="External"/><Relationship Id="rId4" Type="http://schemas.openxmlformats.org/officeDocument/2006/relationships/settings" Target="settings.xml"/><Relationship Id="rId9" Type="http://schemas.openxmlformats.org/officeDocument/2006/relationships/hyperlink" Target="http://www.visitvillach.at"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43B216-DAB7-5C46-8B30-9669F7A95D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890</Words>
  <Characters>5609</Characters>
  <Application>Microsoft Office Word</Application>
  <DocSecurity>0</DocSecurity>
  <Lines>46</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Eva Meissnitzer</dc:creator>
  <cp:lastModifiedBy>Eva Meißnitzer</cp:lastModifiedBy>
  <cp:revision>5</cp:revision>
  <cp:lastPrinted>2025-09-11T11:42:00Z</cp:lastPrinted>
  <dcterms:created xsi:type="dcterms:W3CDTF">2026-10-13T13:20:00Z</dcterms:created>
  <dcterms:modified xsi:type="dcterms:W3CDTF">2026-10-13T13:36:00Z</dcterms:modified>
</cp:coreProperties>
</file>